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06A5" w14:textId="77777777" w:rsidR="00216AFE" w:rsidRDefault="00216AFE" w:rsidP="00216AFE">
      <w:pPr>
        <w:jc w:val="center"/>
        <w:rPr>
          <w:bCs/>
          <w:color w:val="000000"/>
          <w:sz w:val="28"/>
          <w:szCs w:val="26"/>
          <w:lang w:eastAsia="ru-RU"/>
        </w:rPr>
      </w:pPr>
      <w:r>
        <w:rPr>
          <w:bCs/>
          <w:color w:val="000000"/>
          <w:sz w:val="28"/>
          <w:szCs w:val="26"/>
          <w:lang w:eastAsia="ru-RU"/>
        </w:rPr>
        <w:t>Rīgā</w:t>
      </w:r>
    </w:p>
    <w:p w14:paraId="7EB41733" w14:textId="6449543C" w:rsidR="00216AFE" w:rsidRDefault="00216AFE" w:rsidP="00216AFE">
      <w:pPr>
        <w:jc w:val="center"/>
        <w:rPr>
          <w:b/>
        </w:rPr>
      </w:pPr>
      <w:r>
        <w:rPr>
          <w:b/>
        </w:rPr>
        <w:t>UZAICINĀJUMS</w:t>
      </w:r>
    </w:p>
    <w:p w14:paraId="5DEAEE0C" w14:textId="189842EB" w:rsidR="00216AFE" w:rsidRDefault="00216AFE" w:rsidP="00216AFE">
      <w:pPr>
        <w:jc w:val="center"/>
        <w:rPr>
          <w:bCs/>
        </w:rPr>
      </w:pPr>
      <w:r>
        <w:rPr>
          <w:bCs/>
        </w:rPr>
        <w:t>piedalīties cenu aptaujā Nr.CA1</w:t>
      </w:r>
      <w:r w:rsidR="000F3316">
        <w:rPr>
          <w:bCs/>
        </w:rPr>
        <w:t>7</w:t>
      </w:r>
      <w:r>
        <w:rPr>
          <w:bCs/>
        </w:rPr>
        <w:t>/2022</w:t>
      </w:r>
    </w:p>
    <w:p w14:paraId="7C56D4B1" w14:textId="77777777" w:rsidR="00CF092D" w:rsidRDefault="00CF092D" w:rsidP="00216AFE">
      <w:pPr>
        <w:rPr>
          <w:i/>
          <w:iCs/>
          <w:color w:val="000000"/>
          <w:sz w:val="28"/>
          <w:szCs w:val="26"/>
        </w:rPr>
      </w:pPr>
    </w:p>
    <w:p w14:paraId="2CACE094" w14:textId="778008AE" w:rsidR="00216AFE" w:rsidRPr="001D1E69" w:rsidRDefault="00CF092D" w:rsidP="00216AFE">
      <w:pPr>
        <w:rPr>
          <w:i/>
          <w:iCs/>
          <w:szCs w:val="24"/>
        </w:rPr>
      </w:pPr>
      <w:r w:rsidRPr="00D76D3F">
        <w:rPr>
          <w:i/>
          <w:iCs/>
          <w:color w:val="000000"/>
          <w:szCs w:val="24"/>
        </w:rPr>
        <w:t>/</w:t>
      </w:r>
      <w:r w:rsidRPr="00D76D3F">
        <w:rPr>
          <w:bCs/>
          <w:i/>
          <w:iCs/>
          <w:color w:val="000000"/>
          <w:szCs w:val="24"/>
        </w:rPr>
        <w:t>Dokumenta datums skatāms laika zīmogā</w:t>
      </w:r>
      <w:r w:rsidRPr="00D76D3F">
        <w:rPr>
          <w:i/>
          <w:iCs/>
          <w:color w:val="000000"/>
          <w:szCs w:val="24"/>
        </w:rPr>
        <w:t>/</w:t>
      </w:r>
      <w:r w:rsidRPr="00D76D3F">
        <w:rPr>
          <w:bCs/>
          <w:color w:val="000000"/>
          <w:szCs w:val="24"/>
        </w:rPr>
        <w:t xml:space="preserve"> </w:t>
      </w:r>
      <w:r w:rsidRPr="00D76D3F">
        <w:rPr>
          <w:bCs/>
          <w:color w:val="000000"/>
          <w:szCs w:val="24"/>
        </w:rPr>
        <w:tab/>
      </w:r>
      <w:r w:rsidRPr="00D76D3F">
        <w:rPr>
          <w:bCs/>
          <w:color w:val="000000"/>
          <w:szCs w:val="24"/>
        </w:rPr>
        <w:tab/>
      </w:r>
      <w:r w:rsidRPr="00D76D3F">
        <w:rPr>
          <w:bCs/>
          <w:color w:val="000000"/>
          <w:szCs w:val="24"/>
        </w:rPr>
        <w:tab/>
      </w:r>
      <w:r w:rsidRPr="00D76D3F">
        <w:rPr>
          <w:bCs/>
          <w:color w:val="000000"/>
          <w:szCs w:val="24"/>
        </w:rPr>
        <w:tab/>
      </w:r>
      <w:r w:rsidR="001D1E69">
        <w:rPr>
          <w:bCs/>
          <w:color w:val="000000"/>
          <w:szCs w:val="24"/>
        </w:rPr>
        <w:tab/>
      </w:r>
      <w:r w:rsidRPr="00BF5BFF">
        <w:rPr>
          <w:bCs/>
          <w:szCs w:val="24"/>
        </w:rPr>
        <w:t>Nr.V1</w:t>
      </w:r>
      <w:r w:rsidR="00BF5BFF" w:rsidRPr="00BF5BFF">
        <w:rPr>
          <w:bCs/>
          <w:szCs w:val="24"/>
        </w:rPr>
        <w:t>34</w:t>
      </w:r>
      <w:r w:rsidRPr="00BF5BFF">
        <w:rPr>
          <w:bCs/>
          <w:szCs w:val="24"/>
        </w:rPr>
        <w:t>/2022</w:t>
      </w:r>
    </w:p>
    <w:p w14:paraId="51BA8594" w14:textId="76538239" w:rsidR="00216AFE" w:rsidRPr="00D76D3F" w:rsidRDefault="00216AFE" w:rsidP="009D7F6A">
      <w:pPr>
        <w:tabs>
          <w:tab w:val="left" w:pos="7513"/>
        </w:tabs>
        <w:spacing w:line="240" w:lineRule="auto"/>
        <w:jc w:val="right"/>
        <w:rPr>
          <w:i/>
          <w:iCs/>
          <w:color w:val="000000"/>
          <w:szCs w:val="24"/>
        </w:rPr>
      </w:pPr>
      <w:r w:rsidRPr="00D76D3F">
        <w:rPr>
          <w:i/>
          <w:iCs/>
          <w:color w:val="000000"/>
          <w:szCs w:val="24"/>
        </w:rPr>
        <w:t>Iespējamiem pretendentiem</w:t>
      </w:r>
    </w:p>
    <w:p w14:paraId="231A7C56" w14:textId="77777777" w:rsidR="000F3316" w:rsidRDefault="000F3316" w:rsidP="000F3316">
      <w:pPr>
        <w:suppressAutoHyphens/>
        <w:autoSpaceDE w:val="0"/>
        <w:autoSpaceDN w:val="0"/>
        <w:spacing w:line="240" w:lineRule="auto"/>
        <w:rPr>
          <w:rFonts w:eastAsia="Times New Roman"/>
          <w:b/>
          <w:color w:val="000000"/>
          <w:szCs w:val="24"/>
          <w:lang w:eastAsia="lv-LV"/>
        </w:rPr>
      </w:pPr>
      <w:r>
        <w:rPr>
          <w:rFonts w:eastAsia="Times New Roman"/>
          <w:b/>
          <w:color w:val="000000"/>
          <w:szCs w:val="24"/>
          <w:lang w:eastAsia="lv-LV"/>
        </w:rPr>
        <w:t>Par uzaicinājumu piedalīties cenu aptaujā</w:t>
      </w:r>
    </w:p>
    <w:p w14:paraId="4A20BBF8" w14:textId="77777777" w:rsidR="000F3316" w:rsidRDefault="000F3316" w:rsidP="000F3316">
      <w:pPr>
        <w:suppressAutoHyphens/>
        <w:autoSpaceDE w:val="0"/>
        <w:autoSpaceDN w:val="0"/>
        <w:spacing w:line="240" w:lineRule="auto"/>
        <w:rPr>
          <w:rFonts w:eastAsia="Times New Roman"/>
          <w:b/>
          <w:color w:val="000000"/>
          <w:szCs w:val="24"/>
          <w:lang w:eastAsia="lv-LV"/>
        </w:rPr>
      </w:pPr>
    </w:p>
    <w:p w14:paraId="64D7F2EE" w14:textId="77777777" w:rsidR="000F3316" w:rsidRDefault="000F3316" w:rsidP="000F3316">
      <w:pPr>
        <w:tabs>
          <w:tab w:val="left" w:pos="851"/>
          <w:tab w:val="left" w:pos="993"/>
        </w:tabs>
        <w:spacing w:before="120" w:line="240" w:lineRule="auto"/>
        <w:ind w:firstLine="425"/>
        <w:jc w:val="both"/>
        <w:rPr>
          <w:rFonts w:eastAsia="Times New Roman"/>
          <w:color w:val="000000"/>
          <w:szCs w:val="24"/>
          <w:lang w:eastAsia="lv-LV"/>
        </w:rPr>
      </w:pPr>
      <w:r w:rsidRPr="00663B39">
        <w:t>SIA „</w:t>
      </w:r>
      <w:r>
        <w:t>VESELĪBAS CENTRS “BIĶERNIEKI”</w:t>
      </w:r>
      <w:r w:rsidRPr="00663B39">
        <w:t>”</w:t>
      </w:r>
      <w:r>
        <w:rPr>
          <w:rFonts w:eastAsia="Times New Roman"/>
          <w:color w:val="000000"/>
          <w:szCs w:val="24"/>
          <w:lang w:eastAsia="lv-LV"/>
        </w:rPr>
        <w:t xml:space="preserve"> (turpmāk – Sabiedrība) uzaicina piedalīties cenu aptaujā saskaņā ar pielikumos norādīto informāciju (turpmāk – pirkums).</w:t>
      </w:r>
    </w:p>
    <w:p w14:paraId="4B8F8C7F" w14:textId="77777777" w:rsidR="000F3316" w:rsidRDefault="000F3316" w:rsidP="000F3316">
      <w:pPr>
        <w:tabs>
          <w:tab w:val="left" w:pos="851"/>
          <w:tab w:val="left" w:pos="993"/>
        </w:tabs>
        <w:spacing w:before="120" w:line="240" w:lineRule="auto"/>
        <w:ind w:firstLine="425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Sabiedrība informē, ka uz cenu aptauju neattiecas Publisko iepirkumu likuma regulējums. Informāciju par cenu aptauju nosūtām iespējamiem pretendentiem, lai noskaidrotu pirkuma priekšmeta cenas.</w:t>
      </w:r>
    </w:p>
    <w:p w14:paraId="5D0DBD86" w14:textId="77777777" w:rsidR="000F3316" w:rsidRDefault="000F3316" w:rsidP="000F3316">
      <w:pPr>
        <w:tabs>
          <w:tab w:val="left" w:pos="851"/>
          <w:tab w:val="left" w:pos="993"/>
        </w:tabs>
        <w:spacing w:before="120" w:line="240" w:lineRule="auto"/>
        <w:ind w:firstLine="425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 xml:space="preserve">Papildu, Sabiedrība norāda, ka piedāvājumu saņemšana cenu aptaujā neuzliek Sabiedrībai nekādus pienākumus vai saistības attiecībā pret piedāvājuma iesniedzēju. </w:t>
      </w:r>
    </w:p>
    <w:p w14:paraId="732CB244" w14:textId="77777777" w:rsidR="000F3316" w:rsidRDefault="000F3316" w:rsidP="000F3316">
      <w:pPr>
        <w:tabs>
          <w:tab w:val="left" w:pos="851"/>
          <w:tab w:val="left" w:pos="993"/>
        </w:tabs>
        <w:spacing w:before="120" w:line="240" w:lineRule="auto"/>
        <w:ind w:firstLine="425"/>
        <w:jc w:val="both"/>
        <w:rPr>
          <w:rFonts w:eastAsia="Times New Roman"/>
          <w:color w:val="000000"/>
          <w:szCs w:val="24"/>
          <w:lang w:eastAsia="lv-LV"/>
        </w:rPr>
      </w:pPr>
    </w:p>
    <w:tbl>
      <w:tblPr>
        <w:tblW w:w="5000" w:type="pct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1701"/>
        <w:gridCol w:w="1453"/>
        <w:gridCol w:w="2789"/>
      </w:tblGrid>
      <w:tr w:rsidR="000F3316" w14:paraId="783784EF" w14:textId="77777777" w:rsidTr="00642378">
        <w:trPr>
          <w:trHeight w:val="1123"/>
          <w:jc w:val="center"/>
        </w:trPr>
        <w:tc>
          <w:tcPr>
            <w:tcW w:w="176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FCCD2" w14:textId="77777777" w:rsidR="000F3316" w:rsidRDefault="000F3316" w:rsidP="00642378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outlineLvl w:val="0"/>
              <w:rPr>
                <w:rFonts w:eastAsia="Times New Roman"/>
                <w:color w:val="000000"/>
                <w:kern w:val="36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kern w:val="36"/>
                <w:szCs w:val="24"/>
                <w:lang w:eastAsia="lv-LV"/>
              </w:rPr>
              <w:t>Pirkuma priekšmets, apjoms</w:t>
            </w:r>
          </w:p>
        </w:tc>
        <w:tc>
          <w:tcPr>
            <w:tcW w:w="92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16058" w14:textId="77777777" w:rsidR="000F3316" w:rsidRDefault="000F3316" w:rsidP="00642378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outlineLvl w:val="0"/>
              <w:rPr>
                <w:rFonts w:eastAsia="Times New Roman"/>
                <w:color w:val="000000"/>
                <w:kern w:val="36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kern w:val="36"/>
                <w:szCs w:val="24"/>
                <w:lang w:eastAsia="lv-LV"/>
              </w:rPr>
              <w:t>Izpildes termiņš</w:t>
            </w:r>
          </w:p>
        </w:tc>
        <w:tc>
          <w:tcPr>
            <w:tcW w:w="790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2479D175" w14:textId="77777777" w:rsidR="000F3316" w:rsidRDefault="000F3316" w:rsidP="00642378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outlineLvl w:val="0"/>
              <w:rPr>
                <w:rFonts w:eastAsia="Times New Roman"/>
                <w:color w:val="000000"/>
                <w:kern w:val="36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kern w:val="36"/>
                <w:szCs w:val="24"/>
                <w:lang w:eastAsia="lv-LV"/>
              </w:rPr>
              <w:t>Piedāvājuma iesniegšanas termiņš</w:t>
            </w:r>
          </w:p>
        </w:tc>
        <w:tc>
          <w:tcPr>
            <w:tcW w:w="151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545E6" w14:textId="77777777" w:rsidR="000F3316" w:rsidRDefault="000F3316" w:rsidP="00642378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outlineLvl w:val="0"/>
              <w:rPr>
                <w:rFonts w:eastAsia="Times New Roman"/>
                <w:color w:val="000000"/>
                <w:kern w:val="36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kern w:val="36"/>
                <w:szCs w:val="24"/>
                <w:lang w:eastAsia="lv-LV"/>
              </w:rPr>
              <w:t>Kontaktpersona</w:t>
            </w:r>
          </w:p>
        </w:tc>
      </w:tr>
      <w:tr w:rsidR="000F3316" w14:paraId="0E606EE7" w14:textId="77777777" w:rsidTr="00BF5BFF">
        <w:trPr>
          <w:trHeight w:val="1561"/>
          <w:jc w:val="center"/>
        </w:trPr>
        <w:tc>
          <w:tcPr>
            <w:tcW w:w="176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F3B2BF" w14:textId="68FD9389" w:rsidR="000F3316" w:rsidRPr="008A7ED3" w:rsidRDefault="000F3316" w:rsidP="00BF5BFF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lv-LV"/>
              </w:rPr>
            </w:pPr>
            <w:r w:rsidRPr="008A7ED3">
              <w:rPr>
                <w:rFonts w:eastAsia="Times New Roman"/>
                <w:b/>
                <w:color w:val="000000"/>
                <w:szCs w:val="24"/>
                <w:lang w:eastAsia="lv-LV"/>
              </w:rPr>
              <w:t xml:space="preserve">Par </w:t>
            </w:r>
            <w:r w:rsidR="00BF5BFF">
              <w:rPr>
                <w:rFonts w:eastAsia="Times New Roman"/>
                <w:b/>
                <w:color w:val="000000"/>
                <w:szCs w:val="24"/>
                <w:lang w:eastAsia="lv-LV"/>
              </w:rPr>
              <w:t>d</w:t>
            </w:r>
            <w:r w:rsidR="00BF5BFF" w:rsidRPr="00BF5BFF">
              <w:rPr>
                <w:rFonts w:eastAsia="Times New Roman"/>
                <w:b/>
                <w:bCs/>
                <w:iCs/>
                <w:color w:val="000000"/>
                <w:szCs w:val="24"/>
                <w:lang w:eastAsia="lv-LV"/>
              </w:rPr>
              <w:t>arba aizsardzības un ugunsdrošības pakalpojumu nodrošināšana</w:t>
            </w:r>
          </w:p>
        </w:tc>
        <w:tc>
          <w:tcPr>
            <w:tcW w:w="92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1D0ED9" w14:textId="77777777" w:rsidR="000F3316" w:rsidRDefault="000F3316" w:rsidP="00BF5BFF">
            <w:pPr>
              <w:tabs>
                <w:tab w:val="left" w:pos="851"/>
                <w:tab w:val="left" w:pos="993"/>
              </w:tabs>
              <w:spacing w:line="240" w:lineRule="auto"/>
              <w:jc w:val="center"/>
            </w:pPr>
            <w:r>
              <w:t>24</w:t>
            </w:r>
            <w:r w:rsidRPr="00316B0C">
              <w:t xml:space="preserve"> (</w:t>
            </w:r>
            <w:r>
              <w:t>divdesmit četri</w:t>
            </w:r>
            <w:r w:rsidRPr="00316B0C">
              <w:t>)</w:t>
            </w:r>
          </w:p>
          <w:p w14:paraId="39CF5CEB" w14:textId="77777777" w:rsidR="000F3316" w:rsidRDefault="000F3316" w:rsidP="00BF5BFF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t>mēneši</w:t>
            </w:r>
          </w:p>
        </w:tc>
        <w:tc>
          <w:tcPr>
            <w:tcW w:w="790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32C8527" w14:textId="47CECE17" w:rsidR="000F3316" w:rsidRDefault="00BF5BFF" w:rsidP="00BF5BFF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20.12</w:t>
            </w:r>
            <w:r w:rsidR="000F3316">
              <w:rPr>
                <w:rFonts w:eastAsia="Times New Roman"/>
                <w:color w:val="000000"/>
                <w:szCs w:val="24"/>
                <w:lang w:eastAsia="lv-LV"/>
              </w:rPr>
              <w:t>.2022.</w:t>
            </w: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 plkst.24:00</w:t>
            </w:r>
          </w:p>
        </w:tc>
        <w:tc>
          <w:tcPr>
            <w:tcW w:w="151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FD0495" w14:textId="77777777" w:rsidR="000F3316" w:rsidRDefault="000F3316" w:rsidP="00BF5BFF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Iepirkuma komisijas priekšsēdētāja Ieva Zvirbule</w:t>
            </w:r>
          </w:p>
          <w:p w14:paraId="2EA592AF" w14:textId="002DE989" w:rsidR="000F3316" w:rsidRDefault="000F3316" w:rsidP="00BF5BFF">
            <w:pPr>
              <w:tabs>
                <w:tab w:val="left" w:pos="851"/>
                <w:tab w:val="left" w:pos="993"/>
              </w:tabs>
              <w:spacing w:line="240" w:lineRule="auto"/>
              <w:jc w:val="center"/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Tel. nr.  </w:t>
            </w:r>
            <w:r>
              <w:t xml:space="preserve">+371 </w:t>
            </w:r>
            <w:r w:rsidRPr="00572121">
              <w:rPr>
                <w:color w:val="000000"/>
                <w:lang w:eastAsia="lv-LV"/>
              </w:rPr>
              <w:t>67577772</w:t>
            </w:r>
            <w:r w:rsidRPr="00663B39">
              <w:t>,</w:t>
            </w:r>
          </w:p>
          <w:p w14:paraId="20F91326" w14:textId="19DC6408" w:rsidR="000F3316" w:rsidRDefault="000F3316" w:rsidP="00BF5BFF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663B39">
              <w:t xml:space="preserve">e-pasts: </w:t>
            </w:r>
            <w:hyperlink r:id="rId8" w:history="1">
              <w:r w:rsidR="00BF5BFF" w:rsidRPr="00B109B9">
                <w:rPr>
                  <w:rStyle w:val="Hipersaite"/>
                </w:rPr>
                <w:t>iepirkumi@vcbikernieki.lv</w:t>
              </w:r>
            </w:hyperlink>
          </w:p>
        </w:tc>
      </w:tr>
    </w:tbl>
    <w:p w14:paraId="248B3C15" w14:textId="4863CD96" w:rsidR="000F3316" w:rsidRDefault="000F3316" w:rsidP="000F3316">
      <w:pPr>
        <w:spacing w:before="120" w:line="240" w:lineRule="auto"/>
        <w:ind w:firstLine="425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 xml:space="preserve">Piedāvājumu papīra formā var iesniegt personīgi Sabiedrībai </w:t>
      </w:r>
      <w:r w:rsidRPr="00572121">
        <w:t>Lielvārdes iel</w:t>
      </w:r>
      <w:r>
        <w:t>ā</w:t>
      </w:r>
      <w:r w:rsidRPr="00572121">
        <w:t xml:space="preserve"> 68</w:t>
      </w:r>
      <w:r w:rsidR="00BF5BFF">
        <w:t xml:space="preserve"> k</w:t>
      </w:r>
      <w:r w:rsidRPr="00572121">
        <w:t>1, Rīg</w:t>
      </w:r>
      <w:r>
        <w:t>ā</w:t>
      </w:r>
      <w:r w:rsidRPr="00572121">
        <w:t>, LV-1006</w:t>
      </w:r>
      <w:r>
        <w:rPr>
          <w:rFonts w:eastAsia="Times New Roman"/>
          <w:color w:val="000000"/>
          <w:szCs w:val="24"/>
          <w:lang w:eastAsia="lv-LV"/>
        </w:rPr>
        <w:t xml:space="preserve"> - ievietojot pasta kastē, vai elektroniski, sūtot ar drošu elektronisko parakstu parakstītu piedāvājumu uz elektroniskā pasta adresi</w:t>
      </w:r>
      <w:r>
        <w:rPr>
          <w:rFonts w:eastAsia="Times New Roman"/>
          <w:i/>
          <w:color w:val="000000"/>
          <w:szCs w:val="24"/>
          <w:lang w:eastAsia="lv-LV"/>
        </w:rPr>
        <w:t xml:space="preserve"> </w:t>
      </w:r>
      <w:hyperlink r:id="rId9" w:history="1">
        <w:r w:rsidR="00BF5BFF" w:rsidRPr="00B109B9">
          <w:rPr>
            <w:rStyle w:val="Hipersaite"/>
          </w:rPr>
          <w:t>iepirkumi@vcbikernieki.lv</w:t>
        </w:r>
      </w:hyperlink>
      <w:r>
        <w:rPr>
          <w:rFonts w:eastAsia="Times New Roman"/>
          <w:color w:val="000000"/>
          <w:szCs w:val="24"/>
          <w:lang w:eastAsia="lv-LV"/>
        </w:rPr>
        <w:t xml:space="preserve">. </w:t>
      </w:r>
    </w:p>
    <w:p w14:paraId="0C8CB2E5" w14:textId="77777777" w:rsidR="000F3316" w:rsidRDefault="000F3316" w:rsidP="000F3316">
      <w:pPr>
        <w:tabs>
          <w:tab w:val="left" w:pos="426"/>
          <w:tab w:val="left" w:pos="851"/>
        </w:tabs>
        <w:spacing w:before="12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bCs/>
          <w:color w:val="000000"/>
          <w:szCs w:val="24"/>
          <w:lang w:eastAsia="lv-LV"/>
        </w:rPr>
        <w:tab/>
        <w:t>Piedāvājums ir spēkā vismaz 30 (trīsdesmit) kalendārās dienas no piedāvājuma nosūtīšanas dienas.</w:t>
      </w:r>
    </w:p>
    <w:p w14:paraId="0CB7B6B0" w14:textId="77777777" w:rsidR="000F3316" w:rsidRDefault="000F3316" w:rsidP="000F3316">
      <w:pPr>
        <w:tabs>
          <w:tab w:val="left" w:pos="851"/>
          <w:tab w:val="left" w:pos="993"/>
        </w:tabs>
        <w:spacing w:before="120" w:line="240" w:lineRule="auto"/>
        <w:ind w:firstLine="426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 xml:space="preserve">Piedāvājuma </w:t>
      </w:r>
      <w:r w:rsidRPr="005036BA">
        <w:rPr>
          <w:rFonts w:eastAsia="Times New Roman"/>
          <w:szCs w:val="24"/>
          <w:lang w:eastAsia="lv-LV"/>
        </w:rPr>
        <w:t xml:space="preserve">izvēles kritērijs ir saimnieciski visizdevīgākais piedāvājums – </w:t>
      </w:r>
      <w:r w:rsidRPr="005036BA">
        <w:rPr>
          <w:rFonts w:eastAsia="Times New Roman" w:cs="Times New Roman"/>
          <w:szCs w:val="24"/>
        </w:rPr>
        <w:t>izmantojot cenu vai izmaksas</w:t>
      </w:r>
      <w:r w:rsidRPr="005036BA">
        <w:rPr>
          <w:rFonts w:eastAsia="Times New Roman"/>
          <w:szCs w:val="24"/>
          <w:lang w:eastAsia="lv-LV"/>
        </w:rPr>
        <w:t>.</w:t>
      </w:r>
    </w:p>
    <w:p w14:paraId="7EE839F4" w14:textId="77777777" w:rsidR="000F3316" w:rsidRDefault="000F3316" w:rsidP="000F3316">
      <w:pPr>
        <w:spacing w:before="120" w:line="240" w:lineRule="auto"/>
        <w:ind w:firstLine="426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Pielikumā:</w:t>
      </w:r>
    </w:p>
    <w:p w14:paraId="2E043270" w14:textId="77777777" w:rsidR="000F3316" w:rsidRDefault="000F3316" w:rsidP="000F3316">
      <w:pPr>
        <w:pStyle w:val="Sarakstarindkopa"/>
        <w:numPr>
          <w:ilvl w:val="0"/>
          <w:numId w:val="1"/>
        </w:numPr>
        <w:spacing w:before="120" w:line="240" w:lineRule="auto"/>
        <w:outlineLvl w:val="0"/>
        <w:rPr>
          <w:rFonts w:eastAsia="Times New Roman"/>
          <w:color w:val="000000"/>
          <w:kern w:val="36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Darba uzdevums, kas raksturo pirkuma priekšmetu;</w:t>
      </w:r>
    </w:p>
    <w:p w14:paraId="720FC2A2" w14:textId="16D5F9D3" w:rsidR="000F3316" w:rsidRPr="00BF5BFF" w:rsidRDefault="00BF5BFF" w:rsidP="000F3316">
      <w:pPr>
        <w:numPr>
          <w:ilvl w:val="0"/>
          <w:numId w:val="1"/>
        </w:numPr>
        <w:spacing w:before="120" w:line="240" w:lineRule="auto"/>
        <w:jc w:val="both"/>
        <w:rPr>
          <w:rFonts w:eastAsia="Times New Roman"/>
          <w:i/>
          <w:color w:val="000000"/>
          <w:szCs w:val="24"/>
          <w:lang w:eastAsia="lv-LV"/>
        </w:rPr>
      </w:pPr>
      <w:r>
        <w:t>Pieteikuma forma;</w:t>
      </w:r>
    </w:p>
    <w:p w14:paraId="29DDBFDD" w14:textId="527AB42E" w:rsidR="00BF5BFF" w:rsidRPr="00BF5BFF" w:rsidRDefault="00BF5BFF" w:rsidP="000F3316">
      <w:pPr>
        <w:numPr>
          <w:ilvl w:val="0"/>
          <w:numId w:val="1"/>
        </w:numPr>
        <w:spacing w:before="120" w:line="240" w:lineRule="auto"/>
        <w:jc w:val="both"/>
        <w:rPr>
          <w:rFonts w:eastAsia="Times New Roman"/>
          <w:i/>
          <w:color w:val="000000"/>
          <w:szCs w:val="24"/>
          <w:lang w:eastAsia="lv-LV"/>
        </w:rPr>
      </w:pPr>
      <w:r>
        <w:t>Finanšu piedāvājums.</w:t>
      </w:r>
    </w:p>
    <w:p w14:paraId="485F2E17" w14:textId="77777777" w:rsidR="00BF5BFF" w:rsidRPr="0084676B" w:rsidRDefault="00BF5BFF" w:rsidP="00BF5BFF">
      <w:pPr>
        <w:spacing w:before="120" w:line="240" w:lineRule="auto"/>
        <w:ind w:left="786"/>
        <w:jc w:val="both"/>
        <w:rPr>
          <w:rFonts w:eastAsia="Times New Roman"/>
          <w:i/>
          <w:color w:val="000000"/>
          <w:szCs w:val="24"/>
          <w:lang w:eastAsia="lv-LV"/>
        </w:rPr>
      </w:pPr>
    </w:p>
    <w:p w14:paraId="10E9E9A3" w14:textId="4B081DDA" w:rsidR="00CF092D" w:rsidRPr="00CF092D" w:rsidRDefault="00CF092D" w:rsidP="00CF092D">
      <w:pPr>
        <w:jc w:val="both"/>
        <w:rPr>
          <w:rFonts w:eastAsia="Times New Roman"/>
          <w:iCs/>
          <w:color w:val="000000"/>
          <w:szCs w:val="24"/>
          <w:lang w:eastAsia="lv-LV"/>
        </w:rPr>
      </w:pPr>
      <w:r w:rsidRPr="00CF092D">
        <w:rPr>
          <w:rFonts w:eastAsia="Times New Roman"/>
          <w:iCs/>
          <w:color w:val="000000"/>
          <w:szCs w:val="24"/>
          <w:lang w:eastAsia="lv-LV"/>
        </w:rPr>
        <w:t>Ar cieņu,</w:t>
      </w:r>
      <w:r w:rsidRPr="00CF092D">
        <w:rPr>
          <w:rFonts w:eastAsia="Times New Roman"/>
          <w:iCs/>
          <w:color w:val="000000"/>
          <w:szCs w:val="24"/>
          <w:lang w:eastAsia="lv-LV"/>
        </w:rPr>
        <w:tab/>
      </w:r>
    </w:p>
    <w:p w14:paraId="181EDF4E" w14:textId="1171898E" w:rsidR="00BD2DBA" w:rsidRPr="00CF092D" w:rsidRDefault="00CF092D" w:rsidP="00CF092D">
      <w:pPr>
        <w:jc w:val="both"/>
        <w:rPr>
          <w:rFonts w:eastAsia="Times New Roman"/>
          <w:iCs/>
          <w:color w:val="000000"/>
          <w:szCs w:val="24"/>
          <w:lang w:eastAsia="lv-LV"/>
        </w:rPr>
      </w:pPr>
      <w:r w:rsidRPr="00CF092D">
        <w:rPr>
          <w:rFonts w:eastAsia="Times New Roman"/>
          <w:iCs/>
          <w:color w:val="000000"/>
          <w:szCs w:val="24"/>
          <w:lang w:eastAsia="lv-LV"/>
        </w:rPr>
        <w:t>Iepirkuma komisijas priekšsēdētāja</w:t>
      </w:r>
      <w:r>
        <w:rPr>
          <w:rFonts w:eastAsia="Times New Roman"/>
          <w:iCs/>
          <w:color w:val="000000"/>
          <w:szCs w:val="24"/>
          <w:lang w:eastAsia="lv-LV"/>
        </w:rPr>
        <w:t>:</w:t>
      </w:r>
      <w:r>
        <w:rPr>
          <w:rFonts w:eastAsia="Times New Roman"/>
          <w:iCs/>
          <w:color w:val="000000"/>
          <w:szCs w:val="24"/>
          <w:lang w:eastAsia="lv-LV"/>
        </w:rPr>
        <w:tab/>
      </w:r>
      <w:r>
        <w:rPr>
          <w:rFonts w:eastAsia="Times New Roman"/>
          <w:iCs/>
          <w:color w:val="000000"/>
          <w:szCs w:val="24"/>
          <w:lang w:eastAsia="lv-LV"/>
        </w:rPr>
        <w:tab/>
        <w:t xml:space="preserve">  (paraksts*)</w:t>
      </w:r>
      <w:r w:rsidRPr="00CF092D">
        <w:rPr>
          <w:rFonts w:eastAsia="Times New Roman"/>
          <w:iCs/>
          <w:color w:val="000000"/>
          <w:szCs w:val="24"/>
          <w:lang w:eastAsia="lv-LV"/>
        </w:rPr>
        <w:tab/>
      </w:r>
      <w:r>
        <w:rPr>
          <w:rFonts w:eastAsia="Times New Roman"/>
          <w:iCs/>
          <w:color w:val="000000"/>
          <w:szCs w:val="24"/>
          <w:lang w:eastAsia="lv-LV"/>
        </w:rPr>
        <w:tab/>
      </w:r>
      <w:r>
        <w:rPr>
          <w:rFonts w:eastAsia="Times New Roman"/>
          <w:iCs/>
          <w:color w:val="000000"/>
          <w:szCs w:val="24"/>
          <w:lang w:eastAsia="lv-LV"/>
        </w:rPr>
        <w:tab/>
      </w:r>
      <w:r w:rsidRPr="00CF092D">
        <w:rPr>
          <w:rFonts w:eastAsia="Times New Roman"/>
          <w:iCs/>
          <w:color w:val="000000"/>
          <w:szCs w:val="24"/>
          <w:lang w:eastAsia="lv-LV"/>
        </w:rPr>
        <w:t>I.Zvirbule</w:t>
      </w:r>
    </w:p>
    <w:sectPr w:rsidR="00BD2DBA" w:rsidRPr="00CF092D" w:rsidSect="00CF092D">
      <w:headerReference w:type="default" r:id="rId10"/>
      <w:footerReference w:type="default" r:id="rId11"/>
      <w:pgSz w:w="11906" w:h="16838"/>
      <w:pgMar w:top="1440" w:right="1133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B115" w14:textId="77777777" w:rsidR="00216AFE" w:rsidRDefault="00216AFE" w:rsidP="00216AFE">
      <w:pPr>
        <w:spacing w:line="240" w:lineRule="auto"/>
      </w:pPr>
      <w:r>
        <w:separator/>
      </w:r>
    </w:p>
  </w:endnote>
  <w:endnote w:type="continuationSeparator" w:id="0">
    <w:p w14:paraId="36D353A4" w14:textId="77777777" w:rsidR="00216AFE" w:rsidRDefault="00216AFE" w:rsidP="00216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BEC9" w14:textId="77777777" w:rsidR="00CF092D" w:rsidRDefault="00CF092D" w:rsidP="00CF092D">
    <w:pPr>
      <w:pStyle w:val="Kjene"/>
      <w:ind w:left="720"/>
      <w:jc w:val="center"/>
    </w:pPr>
    <w:r>
      <w:t>*DOKUMENTS PARAKSTĪTS AR DROŠU ELEKTRONISKO PARAKSTU UN SATUR LAIKA ZĪMOGU</w:t>
    </w:r>
  </w:p>
  <w:p w14:paraId="7D96FBA0" w14:textId="77777777" w:rsidR="00CF092D" w:rsidRPr="00CF092D" w:rsidRDefault="00CF092D" w:rsidP="00CF092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9E93" w14:textId="77777777" w:rsidR="00216AFE" w:rsidRDefault="00216AFE" w:rsidP="00216AFE">
      <w:pPr>
        <w:spacing w:line="240" w:lineRule="auto"/>
      </w:pPr>
      <w:r>
        <w:separator/>
      </w:r>
    </w:p>
  </w:footnote>
  <w:footnote w:type="continuationSeparator" w:id="0">
    <w:p w14:paraId="728BD011" w14:textId="77777777" w:rsidR="00216AFE" w:rsidRDefault="00216AFE" w:rsidP="00216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416E" w14:textId="1B18C975" w:rsidR="00216AFE" w:rsidRDefault="00216AFE" w:rsidP="00216AFE">
    <w:pPr>
      <w:pStyle w:val="Galvene"/>
      <w:tabs>
        <w:tab w:val="right" w:pos="-5387"/>
        <w:tab w:val="center" w:pos="3544"/>
        <w:tab w:val="right" w:pos="7371"/>
        <w:tab w:val="right" w:pos="9639"/>
      </w:tabs>
      <w:ind w:left="-426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7D8B9F3" wp14:editId="575CB857">
          <wp:simplePos x="0" y="0"/>
          <wp:positionH relativeFrom="column">
            <wp:posOffset>-701040</wp:posOffset>
          </wp:positionH>
          <wp:positionV relativeFrom="paragraph">
            <wp:posOffset>-207645</wp:posOffset>
          </wp:positionV>
          <wp:extent cx="704850" cy="1057275"/>
          <wp:effectExtent l="0" t="0" r="0" b="9525"/>
          <wp:wrapSquare wrapText="bothSides"/>
          <wp:docPr id="13" name="Attēls 13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SIA </w:t>
    </w:r>
    <w:r>
      <w:rPr>
        <w:b/>
        <w:sz w:val="28"/>
        <w:szCs w:val="28"/>
      </w:rPr>
      <w:tab/>
      <w:t>"VESELĪBAS  CENTRS  "BIĶERNIEKI""</w:t>
    </w:r>
  </w:p>
  <w:p w14:paraId="42C007EE" w14:textId="77777777" w:rsidR="00216AFE" w:rsidRDefault="00216AFE" w:rsidP="00216AFE">
    <w:pPr>
      <w:pStyle w:val="Galvene"/>
      <w:tabs>
        <w:tab w:val="right" w:pos="-5387"/>
        <w:tab w:val="left" w:pos="6946"/>
      </w:tabs>
      <w:jc w:val="right"/>
      <w:rPr>
        <w:szCs w:val="24"/>
      </w:rPr>
    </w:pPr>
    <w:r>
      <w:t>Reģ. nr. 40003320463</w:t>
    </w:r>
  </w:p>
  <w:p w14:paraId="5BFD0FAC" w14:textId="77777777" w:rsidR="00216AFE" w:rsidRDefault="00216AFE" w:rsidP="00216AFE">
    <w:pPr>
      <w:pStyle w:val="Galvene"/>
      <w:tabs>
        <w:tab w:val="right" w:pos="-5387"/>
        <w:tab w:val="center" w:pos="6096"/>
      </w:tabs>
      <w:jc w:val="right"/>
    </w:pPr>
    <w:r>
      <w:tab/>
    </w:r>
    <w:r>
      <w:tab/>
      <w:t xml:space="preserve">   Lielvārdes ielā 68/1, Rīgā, LV-1006</w:t>
    </w:r>
  </w:p>
  <w:p w14:paraId="164F2E00" w14:textId="77777777" w:rsidR="00216AFE" w:rsidRDefault="00216AFE" w:rsidP="00216AFE">
    <w:pPr>
      <w:pStyle w:val="Galvene"/>
      <w:tabs>
        <w:tab w:val="right" w:pos="-5387"/>
        <w:tab w:val="center" w:pos="7230"/>
      </w:tabs>
      <w:jc w:val="right"/>
    </w:pPr>
    <w:r>
      <w:tab/>
      <w:t xml:space="preserve"> Tālr.: 67577772</w:t>
    </w:r>
  </w:p>
  <w:p w14:paraId="76A47AC8" w14:textId="77777777" w:rsidR="00216AFE" w:rsidRDefault="00BF5BFF" w:rsidP="00216AFE">
    <w:pPr>
      <w:pStyle w:val="Galvene"/>
      <w:tabs>
        <w:tab w:val="right" w:pos="-5387"/>
        <w:tab w:val="center" w:pos="7230"/>
      </w:tabs>
      <w:jc w:val="right"/>
    </w:pPr>
    <w:hyperlink r:id="rId2" w:history="1">
      <w:r w:rsidR="00216AFE">
        <w:rPr>
          <w:rStyle w:val="Hipersaite"/>
        </w:rPr>
        <w:t>sekretare@vcbikernieki.lv</w:t>
      </w:r>
    </w:hyperlink>
  </w:p>
  <w:p w14:paraId="06BDDAE5" w14:textId="61AD86C5" w:rsidR="00216AFE" w:rsidRDefault="00216AFE" w:rsidP="00216AFE">
    <w:pPr>
      <w:pStyle w:val="Galvene"/>
      <w:tabs>
        <w:tab w:val="right" w:pos="-538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27B84" wp14:editId="206E2C98">
              <wp:simplePos x="0" y="0"/>
              <wp:positionH relativeFrom="column">
                <wp:posOffset>3810</wp:posOffset>
              </wp:positionH>
              <wp:positionV relativeFrom="paragraph">
                <wp:posOffset>135890</wp:posOffset>
              </wp:positionV>
              <wp:extent cx="6124575" cy="0"/>
              <wp:effectExtent l="13335" t="12065" r="15240" b="16510"/>
              <wp:wrapNone/>
              <wp:docPr id="3" name="Taisns bultveida savienotāj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694B1" id="_x0000_t32" coordsize="21600,21600" o:spt="32" o:oned="t" path="m,l21600,21600e" filled="f">
              <v:path arrowok="t" fillok="f" o:connecttype="none"/>
              <o:lock v:ext="edit" shapetype="t"/>
            </v:shapetype>
            <v:shape id="Taisns bultveida savienotājs 3" o:spid="_x0000_s1026" type="#_x0000_t32" style="position:absolute;margin-left:.3pt;margin-top:10.7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aNuQEAAFc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206"/>
    <w:multiLevelType w:val="hybridMultilevel"/>
    <w:tmpl w:val="1FCE83D8"/>
    <w:lvl w:ilvl="0" w:tplc="B38A45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3779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6B"/>
    <w:rsid w:val="000922C3"/>
    <w:rsid w:val="000F3316"/>
    <w:rsid w:val="001858F7"/>
    <w:rsid w:val="001B5ACC"/>
    <w:rsid w:val="001D1E69"/>
    <w:rsid w:val="001F58A4"/>
    <w:rsid w:val="00216AFE"/>
    <w:rsid w:val="00283721"/>
    <w:rsid w:val="002A71E5"/>
    <w:rsid w:val="002F1FE0"/>
    <w:rsid w:val="00302D1F"/>
    <w:rsid w:val="003137D0"/>
    <w:rsid w:val="00330CB3"/>
    <w:rsid w:val="00332E11"/>
    <w:rsid w:val="003744FE"/>
    <w:rsid w:val="00490B08"/>
    <w:rsid w:val="004B6CF0"/>
    <w:rsid w:val="005036BA"/>
    <w:rsid w:val="005B2709"/>
    <w:rsid w:val="005F464B"/>
    <w:rsid w:val="00643BBD"/>
    <w:rsid w:val="006C4E9B"/>
    <w:rsid w:val="006D4CED"/>
    <w:rsid w:val="00700D67"/>
    <w:rsid w:val="0075140B"/>
    <w:rsid w:val="007C730B"/>
    <w:rsid w:val="008073C5"/>
    <w:rsid w:val="008149EE"/>
    <w:rsid w:val="0084676B"/>
    <w:rsid w:val="008A073F"/>
    <w:rsid w:val="008A7ED3"/>
    <w:rsid w:val="00931B15"/>
    <w:rsid w:val="009C1CA5"/>
    <w:rsid w:val="009D7F6A"/>
    <w:rsid w:val="00A52CB0"/>
    <w:rsid w:val="00A536EA"/>
    <w:rsid w:val="00AE0BA1"/>
    <w:rsid w:val="00B21D17"/>
    <w:rsid w:val="00B40704"/>
    <w:rsid w:val="00BD2DBA"/>
    <w:rsid w:val="00BF5BFF"/>
    <w:rsid w:val="00BF71D9"/>
    <w:rsid w:val="00C213F1"/>
    <w:rsid w:val="00CA3FF8"/>
    <w:rsid w:val="00CF092D"/>
    <w:rsid w:val="00D76D3F"/>
    <w:rsid w:val="00E76318"/>
    <w:rsid w:val="00E86861"/>
    <w:rsid w:val="00EC14EB"/>
    <w:rsid w:val="00EE4B2F"/>
    <w:rsid w:val="00F26BBF"/>
    <w:rsid w:val="00F46307"/>
    <w:rsid w:val="00F86DB9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AB4B71D"/>
  <w15:chartTrackingRefBased/>
  <w15:docId w15:val="{3ABF38E2-2B90-4CCF-95DF-EE30F28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676B"/>
    <w:pPr>
      <w:spacing w:after="0" w:line="276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676B"/>
    <w:pPr>
      <w:ind w:left="720"/>
      <w:contextualSpacing/>
    </w:pPr>
  </w:style>
  <w:style w:type="character" w:styleId="Hipersaite">
    <w:name w:val="Hyperlink"/>
    <w:uiPriority w:val="99"/>
    <w:unhideWhenUsed/>
    <w:rsid w:val="0084676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3B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3BBD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744FE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nhideWhenUsed/>
    <w:rsid w:val="00216AFE"/>
    <w:pPr>
      <w:tabs>
        <w:tab w:val="center" w:pos="4320"/>
        <w:tab w:val="right" w:pos="8640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216AFE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nhideWhenUsed/>
    <w:rsid w:val="00216AFE"/>
    <w:pPr>
      <w:tabs>
        <w:tab w:val="center" w:pos="4320"/>
        <w:tab w:val="right" w:pos="864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6AF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vcbikerniek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pirkumi@vcbikernieki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e@vcbikernieki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944E-C0A8-4906-94B8-6C74675E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Zvirbule</dc:creator>
  <cp:keywords/>
  <dc:description/>
  <cp:lastModifiedBy>Ieva</cp:lastModifiedBy>
  <cp:revision>4</cp:revision>
  <dcterms:created xsi:type="dcterms:W3CDTF">2022-12-02T14:28:00Z</dcterms:created>
  <dcterms:modified xsi:type="dcterms:W3CDTF">2022-12-06T14:21:00Z</dcterms:modified>
</cp:coreProperties>
</file>