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15C2" w14:textId="29B48D67" w:rsidR="00791660" w:rsidRDefault="00791660" w:rsidP="00791660">
      <w:pPr>
        <w:spacing w:line="276" w:lineRule="auto"/>
        <w:ind w:right="-99"/>
        <w:jc w:val="right"/>
        <w:rPr>
          <w:bCs/>
        </w:rPr>
      </w:pPr>
      <w:r>
        <w:rPr>
          <w:bCs/>
        </w:rPr>
        <w:t>2</w:t>
      </w:r>
      <w:r w:rsidR="004126AB">
        <w:rPr>
          <w:bCs/>
        </w:rPr>
        <w:t>9</w:t>
      </w:r>
      <w:r>
        <w:rPr>
          <w:bCs/>
        </w:rPr>
        <w:t>.09.2022.</w:t>
      </w:r>
    </w:p>
    <w:p w14:paraId="6ABBD632" w14:textId="4B52198D" w:rsidR="00D2001B" w:rsidRPr="00D2001B" w:rsidRDefault="00D2001B" w:rsidP="00D2001B">
      <w:pPr>
        <w:spacing w:line="276" w:lineRule="auto"/>
        <w:ind w:right="-99"/>
        <w:jc w:val="center"/>
        <w:rPr>
          <w:bCs/>
        </w:rPr>
      </w:pPr>
      <w:r w:rsidRPr="00D2001B">
        <w:rPr>
          <w:bCs/>
        </w:rPr>
        <w:t>SIA “VESELĪBAS CENTRS ”BIĶERNIEKI””</w:t>
      </w:r>
    </w:p>
    <w:p w14:paraId="43152BA8" w14:textId="77777777" w:rsidR="00D2001B" w:rsidRPr="00D2001B" w:rsidRDefault="00D2001B" w:rsidP="00D2001B">
      <w:pPr>
        <w:spacing w:line="276" w:lineRule="auto"/>
        <w:ind w:right="-99"/>
        <w:jc w:val="center"/>
        <w:rPr>
          <w:bCs/>
        </w:rPr>
      </w:pPr>
      <w:r w:rsidRPr="00D2001B">
        <w:rPr>
          <w:bCs/>
        </w:rPr>
        <w:t>Cenu aptaujas nolikums iepirkumam</w:t>
      </w:r>
    </w:p>
    <w:p w14:paraId="1E38B0AA" w14:textId="0769D5A6" w:rsidR="00D2001B" w:rsidRPr="00D2001B" w:rsidRDefault="00D2001B" w:rsidP="00D2001B">
      <w:pPr>
        <w:spacing w:line="276" w:lineRule="auto"/>
        <w:ind w:right="-99"/>
        <w:jc w:val="center"/>
        <w:rPr>
          <w:b/>
        </w:rPr>
      </w:pPr>
      <w:r w:rsidRPr="00D2001B">
        <w:rPr>
          <w:b/>
        </w:rPr>
        <w:t>“Grīdas paklāju noma un maiņa”</w:t>
      </w:r>
    </w:p>
    <w:p w14:paraId="7FDE1B0F" w14:textId="0A1AE607" w:rsidR="00D2001B" w:rsidRPr="00D2001B" w:rsidRDefault="00D2001B" w:rsidP="00D2001B">
      <w:pPr>
        <w:spacing w:line="276" w:lineRule="auto"/>
        <w:ind w:right="-99"/>
        <w:jc w:val="center"/>
        <w:rPr>
          <w:bCs/>
        </w:rPr>
      </w:pPr>
      <w:r w:rsidRPr="00D2001B">
        <w:rPr>
          <w:bCs/>
        </w:rPr>
        <w:t>Nr.CA</w:t>
      </w:r>
      <w:r>
        <w:rPr>
          <w:bCs/>
        </w:rPr>
        <w:t>14</w:t>
      </w:r>
      <w:r w:rsidRPr="00D2001B">
        <w:rPr>
          <w:bCs/>
        </w:rPr>
        <w:t>/2022</w:t>
      </w:r>
    </w:p>
    <w:p w14:paraId="27E9AC45" w14:textId="06C0FC39" w:rsidR="00E53F8F" w:rsidRDefault="00E53F8F" w:rsidP="00D2001B">
      <w:pPr>
        <w:ind w:right="-99"/>
        <w:jc w:val="center"/>
        <w:rPr>
          <w:i/>
          <w:u w:val="single"/>
        </w:rPr>
      </w:pPr>
    </w:p>
    <w:p w14:paraId="4A828EA2" w14:textId="77777777" w:rsidR="00E03F7A" w:rsidRDefault="008D40E6" w:rsidP="00D2001B">
      <w:pPr>
        <w:pStyle w:val="Pamatteksts"/>
        <w:ind w:right="-99"/>
        <w:jc w:val="center"/>
        <w:rPr>
          <w:b/>
        </w:rPr>
      </w:pPr>
      <w:r>
        <w:rPr>
          <w:b/>
        </w:rPr>
        <w:t>TEHNISKĀ SPECIFIKĀCIJA</w:t>
      </w:r>
    </w:p>
    <w:p w14:paraId="0DA6C634" w14:textId="77777777" w:rsidR="005C292A" w:rsidRPr="00A047BE" w:rsidRDefault="008D40E6" w:rsidP="00D2001B">
      <w:pPr>
        <w:pStyle w:val="Pamatteksts"/>
        <w:widowControl/>
        <w:numPr>
          <w:ilvl w:val="0"/>
          <w:numId w:val="1"/>
        </w:numPr>
        <w:autoSpaceDE/>
        <w:autoSpaceDN/>
        <w:ind w:left="0" w:right="-99" w:firstLine="0"/>
        <w:jc w:val="center"/>
        <w:rPr>
          <w:b/>
        </w:rPr>
      </w:pPr>
      <w:r>
        <w:rPr>
          <w:b/>
        </w:rPr>
        <w:t>Tehniskās prasības:</w:t>
      </w:r>
    </w:p>
    <w:p w14:paraId="206A20CE" w14:textId="77777777" w:rsidR="005C292A" w:rsidRDefault="005C292A" w:rsidP="005C292A">
      <w:pPr>
        <w:pStyle w:val="Bezatstarpm"/>
        <w:rPr>
          <w:b/>
          <w:lang w:val="en-US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943"/>
        <w:gridCol w:w="1459"/>
        <w:gridCol w:w="2625"/>
        <w:gridCol w:w="2633"/>
        <w:gridCol w:w="2258"/>
      </w:tblGrid>
      <w:tr w:rsidR="007A3D1F" w14:paraId="19384668" w14:textId="77777777" w:rsidTr="007A3D1F">
        <w:trPr>
          <w:trHeight w:val="924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737F7A0" w14:textId="77777777" w:rsidR="007A3D1F" w:rsidRDefault="007A3D1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</w:rPr>
              <w:t>Nr.p.k.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09236888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Nosaukums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E2EFD9"/>
            <w:vAlign w:val="center"/>
            <w:hideMark/>
          </w:tcPr>
          <w:p w14:paraId="2E6DCDBF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Minimālās prasības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2EFD9"/>
            <w:vAlign w:val="center"/>
            <w:hideMark/>
          </w:tcPr>
          <w:p w14:paraId="457AF5E6" w14:textId="77777777" w:rsidR="007A3D1F" w:rsidRDefault="007A3D1F" w:rsidP="007A3D1F">
            <w:pPr>
              <w:ind w:right="73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Pretendenta piedāvājums</w:t>
            </w:r>
          </w:p>
        </w:tc>
      </w:tr>
      <w:tr w:rsidR="007A3D1F" w14:paraId="42C60B65" w14:textId="77777777" w:rsidTr="007A3D1F">
        <w:trPr>
          <w:trHeight w:val="1176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D30F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A0AB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Neilona paklāji</w:t>
            </w:r>
          </w:p>
        </w:tc>
        <w:tc>
          <w:tcPr>
            <w:tcW w:w="26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F21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Izmēri un šķiedra: </w:t>
            </w:r>
            <w:r>
              <w:rPr>
                <w:i/>
                <w:iCs/>
                <w:color w:val="000000"/>
              </w:rPr>
              <w:t>(paklāju izmērs var atšķirties no tehniskajā specifikācijā norādītajiem izmēriem ± 5 cm</w:t>
            </w:r>
            <w:r>
              <w:rPr>
                <w:i/>
                <w:iCs/>
                <w:color w:val="538135"/>
              </w:rPr>
              <w:t>):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9B1E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 85cmx150 cm - tumši pelēka/brūna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977A" w14:textId="77777777" w:rsidR="007A3D1F" w:rsidRDefault="007A3D1F" w:rsidP="007A3D1F">
            <w:pPr>
              <w:ind w:right="877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513A5B65" w14:textId="77777777" w:rsidTr="007A3D1F">
        <w:trPr>
          <w:trHeight w:val="624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00712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0C0E29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25D1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A48F" w14:textId="01C4ABC7" w:rsidR="007A3D1F" w:rsidRDefault="0011468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A3D1F">
              <w:rPr>
                <w:color w:val="000000"/>
              </w:rPr>
              <w:t>)115cmx200 cm -tumši pelēka/brūna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8CF6D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3D1316AA" w14:textId="77777777" w:rsidTr="007A3D1F">
        <w:trPr>
          <w:trHeight w:val="1560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10084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DA516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34BB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Šķiedra: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A774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Raupji vērsta 100%  neilona šķiedra (termiski apstrādāta) kas uzsūc un absorbē netīrumus, smiltis un mitrumu.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6C57D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1029A45F" w14:textId="77777777" w:rsidTr="007A3D1F">
        <w:trPr>
          <w:trHeight w:val="372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5951D3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4CBDE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D0AC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Šķiedras svars: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4C33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 mazāk par 650 g/m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01B7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01531D6C" w14:textId="77777777" w:rsidTr="007A3D1F">
        <w:trPr>
          <w:trHeight w:val="624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9390A7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11CBA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DF0A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Biezums kopā ar gumijas pamatni:   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9CF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 09-10 mm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089C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78BC5BF6" w14:textId="77777777" w:rsidTr="007A3D1F">
        <w:trPr>
          <w:trHeight w:val="1752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9C560E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9E3C2A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FDFD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Malas: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8783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Visiem paklājiem ir pa perimetru pieguļoša gumijas mala ~ 1,8 – 2,0 cm platumā, kas ietilpst paklāja kopējā izmērā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D73B2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59C66F4D" w14:textId="77777777" w:rsidTr="007A3D1F">
        <w:trPr>
          <w:trHeight w:val="984"/>
        </w:trPr>
        <w:tc>
          <w:tcPr>
            <w:tcW w:w="9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0E693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3A7922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DE33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Ražotāja tehniskā  specifikācija: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23FD" w14:textId="77777777" w:rsidR="007A3D1F" w:rsidRDefault="007A3D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Jāpievieno dokumentācija pie pretendenta piedāvājuma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39C77" w14:textId="77777777" w:rsidR="007A3D1F" w:rsidRDefault="007A3D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7A3D1F" w14:paraId="12701695" w14:textId="77777777" w:rsidTr="007A3D1F">
        <w:trPr>
          <w:trHeight w:val="732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B04B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067C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Kokvilnas paklāji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9B2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Izmēri </w:t>
            </w:r>
            <w:r>
              <w:rPr>
                <w:i/>
                <w:iCs/>
                <w:color w:val="000000"/>
              </w:rPr>
              <w:t>(paklāju izmērs var atšķirties no tehniskajā specifikācijā norādītajiem izmēriem ± 5 cm):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0C05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1) 85cmx150 cm -  brūna ar melnu/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60D7B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2CFD9A24" w14:textId="77777777" w:rsidTr="007A3D1F">
        <w:trPr>
          <w:trHeight w:val="624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EFF02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9E85C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3FC58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9D87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2)115cmx200 cm - brūna ar melnu/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C0A8E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395B18C9" w14:textId="77777777" w:rsidTr="007A3D1F">
        <w:trPr>
          <w:trHeight w:val="156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F2588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1F8CB4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9502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Šķiedra: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95F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100% kokvilnas šķiedra. Paklājiem jābūt impregnētiem pēc katras mazgāšanas ar putekļu absorbējošu emulsiju. 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EB78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29175E18" w14:textId="77777777" w:rsidTr="007A3D1F">
        <w:trPr>
          <w:trHeight w:val="372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2A7B7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90960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5EF2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Šķiedras svars: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5729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 mazāk par 850 g/m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8934A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1F2C0C3E" w14:textId="77777777" w:rsidTr="007A3D1F">
        <w:trPr>
          <w:trHeight w:val="696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817AE4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542AD7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1B72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Biezums kopā ar gumijas pamatni: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E998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 12 - 13 mm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F6395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4490C1B2" w14:textId="77777777" w:rsidTr="007A3D1F">
        <w:trPr>
          <w:trHeight w:val="156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E7A71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C2BAD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519B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Malas: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8545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Visiem paklājiem ir pa perimetru pieguļoša gumijas mala ~ 1,8 – 2,0 cm platumā, kas ietilpst paklāja kopējā izmērā.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795D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5F4FF605" w14:textId="77777777" w:rsidTr="007A3D1F">
        <w:trPr>
          <w:trHeight w:val="984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3AC80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DD4E05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CD0A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Ražotāja tehniskā  specifikācija: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BD5" w14:textId="77777777" w:rsidR="007A3D1F" w:rsidRDefault="007A3D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Jāpievieno dokumentācija pie pretendenta piedāvājuma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3173" w14:textId="77777777" w:rsidR="007A3D1F" w:rsidRDefault="007A3D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7A3D1F" w14:paraId="1DA1777F" w14:textId="77777777" w:rsidTr="007A3D1F">
        <w:trPr>
          <w:trHeight w:val="1524"/>
        </w:trPr>
        <w:tc>
          <w:tcPr>
            <w:tcW w:w="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17BA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025A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Gumijas paklājs - skreiperis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10FB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Izmēri: </w:t>
            </w:r>
            <w:r>
              <w:rPr>
                <w:i/>
                <w:iCs/>
                <w:color w:val="000000"/>
              </w:rPr>
              <w:t>(paklāju izmērs var atšķirties no tehniskajā specifikācijā norādītajiem izmēriem ± 5 cm)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68AA" w14:textId="260B7A9A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115cmx180 cm - melna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828C9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60BC01F3" w14:textId="77777777" w:rsidTr="007A3D1F">
        <w:trPr>
          <w:trHeight w:val="1332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71F9C2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77146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768E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Šķiedra: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DD42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 nitrila gumija, Paklāja virspuse sastāv no izliekta skrāpējoša protektora, kas aiztur smiltis un ūdeni.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E053D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78DEEB2E" w14:textId="77777777" w:rsidTr="007A3D1F">
        <w:trPr>
          <w:trHeight w:val="372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3ACCF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293965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BA5F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Šķiedras svars: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0D2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 mazāk par 3000g/m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27C0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3D85DB8D" w14:textId="77777777" w:rsidTr="007A3D1F">
        <w:trPr>
          <w:trHeight w:val="1260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13C46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A206F2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509F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Biezums kopā ar gumijas pamatni: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D460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~ 12 - 13 mm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674D" w14:textId="77777777" w:rsidR="007A3D1F" w:rsidRDefault="007A3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A3D1F" w14:paraId="1C2B17BA" w14:textId="77777777" w:rsidTr="007A3D1F">
        <w:trPr>
          <w:trHeight w:val="984"/>
        </w:trPr>
        <w:tc>
          <w:tcPr>
            <w:tcW w:w="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447D53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8AF79" w14:textId="77777777" w:rsidR="007A3D1F" w:rsidRDefault="007A3D1F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7206" w14:textId="77777777" w:rsidR="007A3D1F" w:rsidRDefault="007A3D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Ražotāja tehniskā  specifikācija: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2B71" w14:textId="77777777" w:rsidR="007A3D1F" w:rsidRDefault="007A3D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Jāpievieno dokumentācija pie pretendenta piedāvājuma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67109" w14:textId="77777777" w:rsidR="007A3D1F" w:rsidRDefault="007A3D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14:paraId="3AC9870B" w14:textId="1C186388" w:rsidR="00D2001B" w:rsidRDefault="00D2001B">
      <w:pPr>
        <w:spacing w:after="160" w:line="259" w:lineRule="auto"/>
        <w:rPr>
          <w:b/>
        </w:rPr>
      </w:pPr>
    </w:p>
    <w:p w14:paraId="19DBF03F" w14:textId="76872CAB" w:rsidR="003F0E05" w:rsidRPr="00C12BB2" w:rsidRDefault="008D40E6" w:rsidP="00C12BB2">
      <w:pPr>
        <w:pStyle w:val="Sarakstarindkopa"/>
        <w:numPr>
          <w:ilvl w:val="0"/>
          <w:numId w:val="1"/>
        </w:numPr>
        <w:spacing w:before="240" w:after="120"/>
        <w:rPr>
          <w:b/>
          <w:u w:val="single"/>
        </w:rPr>
      </w:pPr>
      <w:r w:rsidRPr="00C12BB2">
        <w:rPr>
          <w:b/>
        </w:rPr>
        <w:lastRenderedPageBreak/>
        <w:t>Kopējās prasība</w:t>
      </w:r>
      <w:r w:rsidR="00135361">
        <w:rPr>
          <w:b/>
        </w:rPr>
        <w:t>s</w:t>
      </w:r>
      <w:r w:rsidR="00107754">
        <w:rPr>
          <w:b/>
        </w:rPr>
        <w:t>:</w:t>
      </w:r>
    </w:p>
    <w:p w14:paraId="259C5A0F" w14:textId="6CAFDD84" w:rsidR="003F0E05" w:rsidRPr="00AA4250" w:rsidRDefault="008D40E6" w:rsidP="00E55577">
      <w:pPr>
        <w:ind w:left="7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</w:t>
      </w:r>
      <w:r w:rsidR="00107754">
        <w:rPr>
          <w:rFonts w:eastAsia="Calibri"/>
          <w:lang w:eastAsia="en-US"/>
        </w:rPr>
        <w:t xml:space="preserve"> </w:t>
      </w:r>
      <w:r w:rsidR="00DB46F0" w:rsidRPr="007F20D0">
        <w:rPr>
          <w:rFonts w:eastAsia="Calibri"/>
          <w:lang w:eastAsia="en-US"/>
        </w:rPr>
        <w:t xml:space="preserve">Paklāju maiņa notiek </w:t>
      </w:r>
      <w:r w:rsidR="004B48B2">
        <w:rPr>
          <w:rFonts w:eastAsia="Calibri"/>
          <w:lang w:eastAsia="en-US"/>
        </w:rPr>
        <w:t>visu gadu</w:t>
      </w:r>
      <w:r w:rsidR="00DB46F0" w:rsidRPr="007F20D0">
        <w:rPr>
          <w:rFonts w:eastAsia="Calibri"/>
          <w:lang w:eastAsia="en-US"/>
        </w:rPr>
        <w:t xml:space="preserve"> (</w:t>
      </w:r>
      <w:r w:rsidR="004B48B2">
        <w:rPr>
          <w:rFonts w:eastAsia="Calibri"/>
          <w:lang w:eastAsia="en-US"/>
        </w:rPr>
        <w:t>no aprīļa līdz novembrim tiek samazinātas atrašanās vietas un apmaiņas periodiskums</w:t>
      </w:r>
      <w:r w:rsidR="00DB46F0" w:rsidRPr="007F20D0">
        <w:rPr>
          <w:rFonts w:eastAsia="Calibri"/>
          <w:lang w:eastAsia="en-US"/>
        </w:rPr>
        <w:t>).</w:t>
      </w:r>
    </w:p>
    <w:p w14:paraId="7A37BBA0" w14:textId="4A4B9ECD" w:rsidR="003F0E05" w:rsidRPr="00AA4250" w:rsidRDefault="008D40E6" w:rsidP="00E55577">
      <w:pPr>
        <w:pStyle w:val="Sarakstarindkopa"/>
        <w:numPr>
          <w:ilvl w:val="1"/>
          <w:numId w:val="3"/>
        </w:numPr>
        <w:ind w:left="1080"/>
        <w:jc w:val="both"/>
      </w:pPr>
      <w:r w:rsidRPr="00AA4250">
        <w:t xml:space="preserve">Specifikācijā norādītais maināmo paklāju atrašanās vietas un apmaiņas periodiskums ir jāsaskaņo. </w:t>
      </w:r>
      <w:r w:rsidR="004B48B2">
        <w:t>A</w:t>
      </w:r>
      <w:r w:rsidRPr="00AA4250">
        <w:t>tkarīgi no gadalaika un laika apstākļiem pakalpojuma sniegšanas vietas un paklāju maiņas periodiskum</w:t>
      </w:r>
      <w:r w:rsidR="004B48B2">
        <w:t>s tiek mainīts</w:t>
      </w:r>
      <w:r w:rsidRPr="00AA4250">
        <w:t>.</w:t>
      </w:r>
    </w:p>
    <w:p w14:paraId="1093F990" w14:textId="77777777" w:rsidR="00E55577" w:rsidRDefault="00E55577" w:rsidP="004B48B2">
      <w:pPr>
        <w:pStyle w:val="Bezatstarpm"/>
        <w:spacing w:before="240"/>
        <w:rPr>
          <w:b/>
        </w:rPr>
      </w:pPr>
    </w:p>
    <w:p w14:paraId="17D9C675" w14:textId="54032DD7" w:rsidR="00C12BB2" w:rsidRPr="00107754" w:rsidRDefault="008D40E6" w:rsidP="00107754">
      <w:pPr>
        <w:pStyle w:val="Bezatstarpm"/>
        <w:spacing w:before="240"/>
        <w:ind w:left="360"/>
        <w:rPr>
          <w:b/>
        </w:rPr>
      </w:pPr>
      <w:r>
        <w:rPr>
          <w:b/>
        </w:rPr>
        <w:t xml:space="preserve">      3.</w:t>
      </w:r>
      <w:r w:rsidRPr="00107754">
        <w:rPr>
          <w:b/>
        </w:rPr>
        <w:t xml:space="preserve">  </w:t>
      </w:r>
      <w:r w:rsidR="00135361">
        <w:rPr>
          <w:b/>
        </w:rPr>
        <w:t>P</w:t>
      </w:r>
      <w:r w:rsidRPr="00107754">
        <w:rPr>
          <w:b/>
        </w:rPr>
        <w:t>aredzamais apjoms:</w:t>
      </w:r>
    </w:p>
    <w:p w14:paraId="189F3260" w14:textId="00449188" w:rsidR="00C12BB2" w:rsidRPr="00D2001B" w:rsidRDefault="00C14EF1" w:rsidP="00D2001B">
      <w:pPr>
        <w:pStyle w:val="Sarakstarindkopa"/>
        <w:spacing w:before="120"/>
        <w:ind w:left="567"/>
        <w:jc w:val="center"/>
        <w:rPr>
          <w:b/>
          <w:bCs/>
        </w:rPr>
      </w:pPr>
      <w:r w:rsidRPr="00D2001B">
        <w:rPr>
          <w:b/>
          <w:bCs/>
        </w:rPr>
        <w:t xml:space="preserve">Neilona </w:t>
      </w:r>
      <w:r w:rsidR="008D40E6" w:rsidRPr="00D2001B">
        <w:rPr>
          <w:b/>
          <w:bCs/>
        </w:rPr>
        <w:t xml:space="preserve"> paklāji</w:t>
      </w:r>
    </w:p>
    <w:tbl>
      <w:tblPr>
        <w:tblpPr w:leftFromText="180" w:rightFromText="180" w:vertAnchor="text" w:horzAnchor="page" w:tblpXSpec="center" w:tblpY="181"/>
        <w:tblW w:w="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943"/>
        <w:gridCol w:w="1817"/>
        <w:gridCol w:w="1817"/>
      </w:tblGrid>
      <w:tr w:rsidR="00C5045D" w14:paraId="7BE16BF8" w14:textId="77777777" w:rsidTr="00791660">
        <w:trPr>
          <w:trHeight w:val="560"/>
        </w:trPr>
        <w:tc>
          <w:tcPr>
            <w:tcW w:w="1000" w:type="dxa"/>
            <w:shd w:val="clear" w:color="auto" w:fill="auto"/>
            <w:noWrap/>
            <w:vAlign w:val="center"/>
          </w:tcPr>
          <w:p w14:paraId="2E5C455F" w14:textId="77777777" w:rsidR="00C12BB2" w:rsidRPr="00791660" w:rsidRDefault="008D40E6" w:rsidP="00450B43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18"/>
                <w:szCs w:val="18"/>
              </w:rPr>
              <w:t>N.p/k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14:paraId="24DE25B4" w14:textId="77777777" w:rsidR="00C12BB2" w:rsidRPr="00791660" w:rsidRDefault="008D40E6" w:rsidP="00450B43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22"/>
                <w:szCs w:val="22"/>
              </w:rPr>
              <w:t>Izmērs(</w:t>
            </w:r>
            <w:r w:rsidRPr="00791660">
              <w:rPr>
                <w:b/>
                <w:bCs/>
              </w:rPr>
              <w:t>±5cm</w:t>
            </w:r>
            <w:r w:rsidRPr="0079166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79593C36" w14:textId="77777777" w:rsidR="00C12BB2" w:rsidRPr="00791660" w:rsidRDefault="008D40E6" w:rsidP="00450B43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22"/>
                <w:szCs w:val="22"/>
              </w:rPr>
              <w:t xml:space="preserve">Skaits </w:t>
            </w:r>
          </w:p>
        </w:tc>
        <w:tc>
          <w:tcPr>
            <w:tcW w:w="1817" w:type="dxa"/>
            <w:vAlign w:val="center"/>
          </w:tcPr>
          <w:p w14:paraId="6F67CAF1" w14:textId="6D143952" w:rsidR="00C12BB2" w:rsidRPr="00791660" w:rsidRDefault="008D40E6" w:rsidP="00450B43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18"/>
                <w:szCs w:val="18"/>
              </w:rPr>
              <w:t xml:space="preserve">Plānotais apmaiņas reižu skaits </w:t>
            </w:r>
            <w:r w:rsidR="00D64EE1" w:rsidRPr="00791660">
              <w:rPr>
                <w:b/>
                <w:bCs/>
                <w:color w:val="000000"/>
                <w:sz w:val="18"/>
                <w:szCs w:val="18"/>
              </w:rPr>
              <w:t>gadā</w:t>
            </w:r>
          </w:p>
        </w:tc>
      </w:tr>
      <w:tr w:rsidR="00C5045D" w14:paraId="5D9CDEB1" w14:textId="77777777" w:rsidTr="00791660">
        <w:trPr>
          <w:trHeight w:val="315"/>
        </w:trPr>
        <w:tc>
          <w:tcPr>
            <w:tcW w:w="1000" w:type="dxa"/>
            <w:shd w:val="clear" w:color="auto" w:fill="auto"/>
            <w:vAlign w:val="center"/>
          </w:tcPr>
          <w:p w14:paraId="11F80301" w14:textId="77777777" w:rsidR="00003D1A" w:rsidRPr="00AA4250" w:rsidRDefault="008D40E6" w:rsidP="0045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</w:tcPr>
          <w:p w14:paraId="72980537" w14:textId="77777777" w:rsidR="00003D1A" w:rsidRPr="00A34A8D" w:rsidRDefault="008D40E6" w:rsidP="005E70DE">
            <w:r w:rsidRPr="00A34A8D">
              <w:t>85cm x 150cm</w:t>
            </w:r>
          </w:p>
        </w:tc>
        <w:tc>
          <w:tcPr>
            <w:tcW w:w="1817" w:type="dxa"/>
            <w:shd w:val="clear" w:color="auto" w:fill="auto"/>
          </w:tcPr>
          <w:p w14:paraId="4D0D169A" w14:textId="3073E38C" w:rsidR="00003D1A" w:rsidRPr="00A34A8D" w:rsidRDefault="00896A60" w:rsidP="00E802F7">
            <w:pPr>
              <w:jc w:val="center"/>
            </w:pPr>
            <w:r>
              <w:t>1</w:t>
            </w:r>
          </w:p>
        </w:tc>
        <w:tc>
          <w:tcPr>
            <w:tcW w:w="1817" w:type="dxa"/>
          </w:tcPr>
          <w:p w14:paraId="0A28E319" w14:textId="3BB2AB13" w:rsidR="00003D1A" w:rsidRDefault="003D1CD1" w:rsidP="00BA25AD">
            <w:pPr>
              <w:jc w:val="center"/>
            </w:pPr>
            <w:r>
              <w:t>25</w:t>
            </w:r>
          </w:p>
        </w:tc>
      </w:tr>
      <w:tr w:rsidR="00C5045D" w14:paraId="65846999" w14:textId="77777777" w:rsidTr="00791660">
        <w:trPr>
          <w:trHeight w:val="315"/>
        </w:trPr>
        <w:tc>
          <w:tcPr>
            <w:tcW w:w="1000" w:type="dxa"/>
            <w:shd w:val="clear" w:color="auto" w:fill="auto"/>
            <w:vAlign w:val="center"/>
          </w:tcPr>
          <w:p w14:paraId="627430D0" w14:textId="205F1867" w:rsidR="00003D1A" w:rsidRPr="00AA4250" w:rsidRDefault="00791660" w:rsidP="0045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14:paraId="1E81854A" w14:textId="77777777" w:rsidR="00003D1A" w:rsidRPr="00D25F76" w:rsidRDefault="008D40E6" w:rsidP="005E70DE">
            <w:r w:rsidRPr="00D25F76">
              <w:t>115</w:t>
            </w:r>
            <w:r w:rsidR="00E802F7">
              <w:t xml:space="preserve"> </w:t>
            </w:r>
            <w:r w:rsidRPr="00D25F76">
              <w:t>cm x 200</w:t>
            </w:r>
            <w:r w:rsidR="00E802F7">
              <w:t xml:space="preserve"> </w:t>
            </w:r>
            <w:r w:rsidRPr="00D25F76">
              <w:t>cm</w:t>
            </w:r>
          </w:p>
        </w:tc>
        <w:tc>
          <w:tcPr>
            <w:tcW w:w="1817" w:type="dxa"/>
            <w:shd w:val="clear" w:color="auto" w:fill="auto"/>
          </w:tcPr>
          <w:p w14:paraId="69E326AC" w14:textId="4E58ADA9" w:rsidR="00003D1A" w:rsidRPr="00D25F76" w:rsidRDefault="00896A60" w:rsidP="00003D1A">
            <w:pPr>
              <w:jc w:val="center"/>
            </w:pPr>
            <w:r>
              <w:t>5</w:t>
            </w:r>
          </w:p>
        </w:tc>
        <w:tc>
          <w:tcPr>
            <w:tcW w:w="1817" w:type="dxa"/>
          </w:tcPr>
          <w:p w14:paraId="4A4F7691" w14:textId="76CF4B85" w:rsidR="00003D1A" w:rsidRDefault="003D1CD1" w:rsidP="00BA25AD">
            <w:pPr>
              <w:jc w:val="center"/>
            </w:pPr>
            <w:r>
              <w:t>25</w:t>
            </w:r>
          </w:p>
        </w:tc>
      </w:tr>
    </w:tbl>
    <w:p w14:paraId="5423AD27" w14:textId="77777777" w:rsidR="00C12BB2" w:rsidRDefault="00C12BB2" w:rsidP="00C12BB2">
      <w:pPr>
        <w:pStyle w:val="Sarakstarindkopa"/>
        <w:ind w:left="1440"/>
      </w:pPr>
    </w:p>
    <w:p w14:paraId="77B68349" w14:textId="77777777" w:rsidR="00C12BB2" w:rsidRDefault="00C12BB2" w:rsidP="00C12BB2">
      <w:pPr>
        <w:pStyle w:val="Sarakstarindkopa"/>
        <w:ind w:left="1440"/>
      </w:pPr>
    </w:p>
    <w:p w14:paraId="2FD78AB8" w14:textId="77777777" w:rsidR="00C12BB2" w:rsidRDefault="00C12BB2" w:rsidP="00C12BB2">
      <w:pPr>
        <w:pStyle w:val="Sarakstarindkopa"/>
        <w:ind w:left="1440"/>
      </w:pPr>
    </w:p>
    <w:p w14:paraId="7AF190C7" w14:textId="77777777" w:rsidR="00C12BB2" w:rsidRPr="00AA4250" w:rsidRDefault="00C12BB2" w:rsidP="00C12BB2">
      <w:pPr>
        <w:pStyle w:val="Sarakstarindkopa"/>
        <w:ind w:left="1440"/>
      </w:pPr>
    </w:p>
    <w:p w14:paraId="204C1DA1" w14:textId="77777777" w:rsidR="00C12BB2" w:rsidRPr="00AA4250" w:rsidRDefault="00C12BB2" w:rsidP="00C12BB2">
      <w:pPr>
        <w:rPr>
          <w:lang w:eastAsia="en-US"/>
        </w:rPr>
      </w:pPr>
    </w:p>
    <w:p w14:paraId="415BF7F7" w14:textId="77777777" w:rsidR="00D2001B" w:rsidRDefault="008D40E6" w:rsidP="00107754">
      <w:pPr>
        <w:tabs>
          <w:tab w:val="left" w:pos="567"/>
        </w:tabs>
        <w:ind w:left="567"/>
        <w:rPr>
          <w:lang w:eastAsia="en-US"/>
        </w:rPr>
      </w:pPr>
      <w:r>
        <w:rPr>
          <w:lang w:eastAsia="en-US"/>
        </w:rPr>
        <w:t xml:space="preserve">     </w:t>
      </w:r>
    </w:p>
    <w:p w14:paraId="44283C9E" w14:textId="77777777" w:rsidR="00791660" w:rsidRDefault="00791660" w:rsidP="00D2001B">
      <w:pPr>
        <w:tabs>
          <w:tab w:val="left" w:pos="567"/>
        </w:tabs>
        <w:ind w:left="567"/>
        <w:jc w:val="center"/>
        <w:rPr>
          <w:b/>
          <w:bCs/>
          <w:lang w:eastAsia="en-US"/>
        </w:rPr>
      </w:pPr>
    </w:p>
    <w:p w14:paraId="23195C5E" w14:textId="20359F2D" w:rsidR="00107754" w:rsidRPr="00D2001B" w:rsidRDefault="008D40E6" w:rsidP="00D2001B">
      <w:pPr>
        <w:tabs>
          <w:tab w:val="left" w:pos="567"/>
        </w:tabs>
        <w:ind w:left="567"/>
        <w:jc w:val="center"/>
        <w:rPr>
          <w:b/>
          <w:bCs/>
          <w:lang w:eastAsia="en-US"/>
        </w:rPr>
      </w:pPr>
      <w:r w:rsidRPr="00D2001B">
        <w:rPr>
          <w:b/>
          <w:bCs/>
          <w:lang w:eastAsia="en-US"/>
        </w:rPr>
        <w:t>Kokvilnas paklāji</w:t>
      </w:r>
    </w:p>
    <w:p w14:paraId="1EF94270" w14:textId="77777777" w:rsidR="002D3E6F" w:rsidRDefault="002D3E6F" w:rsidP="00107754">
      <w:pPr>
        <w:tabs>
          <w:tab w:val="left" w:pos="567"/>
        </w:tabs>
        <w:ind w:left="567"/>
        <w:rPr>
          <w:lang w:eastAsia="en-US"/>
        </w:rPr>
      </w:pPr>
    </w:p>
    <w:tbl>
      <w:tblPr>
        <w:tblpPr w:leftFromText="180" w:rightFromText="180" w:vertAnchor="text" w:horzAnchor="page" w:tblpXSpec="center" w:tblpY="181"/>
        <w:tblW w:w="6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1943"/>
        <w:gridCol w:w="1817"/>
        <w:gridCol w:w="1817"/>
      </w:tblGrid>
      <w:tr w:rsidR="00C5045D" w14:paraId="7C85AB00" w14:textId="77777777" w:rsidTr="00791660">
        <w:trPr>
          <w:trHeight w:val="560"/>
        </w:trPr>
        <w:tc>
          <w:tcPr>
            <w:tcW w:w="1000" w:type="dxa"/>
            <w:shd w:val="clear" w:color="auto" w:fill="auto"/>
            <w:noWrap/>
            <w:vAlign w:val="center"/>
          </w:tcPr>
          <w:p w14:paraId="5B7696AE" w14:textId="77777777" w:rsidR="002D3E6F" w:rsidRPr="00791660" w:rsidRDefault="008D40E6" w:rsidP="00DB0CCD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18"/>
                <w:szCs w:val="18"/>
              </w:rPr>
              <w:t>N.p/k</w:t>
            </w:r>
          </w:p>
        </w:tc>
        <w:tc>
          <w:tcPr>
            <w:tcW w:w="1943" w:type="dxa"/>
            <w:shd w:val="clear" w:color="auto" w:fill="auto"/>
            <w:noWrap/>
            <w:vAlign w:val="center"/>
          </w:tcPr>
          <w:p w14:paraId="6F7F82CD" w14:textId="77777777" w:rsidR="002D3E6F" w:rsidRPr="00791660" w:rsidRDefault="008D40E6" w:rsidP="00DB0CCD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22"/>
                <w:szCs w:val="22"/>
              </w:rPr>
              <w:t>Izmērs(</w:t>
            </w:r>
            <w:r w:rsidRPr="00791660">
              <w:rPr>
                <w:b/>
                <w:bCs/>
              </w:rPr>
              <w:t>±5cm</w:t>
            </w:r>
            <w:r w:rsidRPr="0079166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7" w:type="dxa"/>
            <w:shd w:val="clear" w:color="auto" w:fill="auto"/>
            <w:noWrap/>
            <w:vAlign w:val="center"/>
          </w:tcPr>
          <w:p w14:paraId="09C9DA67" w14:textId="77777777" w:rsidR="002D3E6F" w:rsidRPr="00791660" w:rsidRDefault="008D40E6" w:rsidP="00DB0CCD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22"/>
                <w:szCs w:val="22"/>
              </w:rPr>
              <w:t xml:space="preserve">Skaits </w:t>
            </w:r>
          </w:p>
        </w:tc>
        <w:tc>
          <w:tcPr>
            <w:tcW w:w="1817" w:type="dxa"/>
            <w:vAlign w:val="center"/>
          </w:tcPr>
          <w:p w14:paraId="1FCC5280" w14:textId="3B07EE7D" w:rsidR="002D3E6F" w:rsidRPr="00791660" w:rsidRDefault="008D40E6" w:rsidP="00DB0CCD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18"/>
                <w:szCs w:val="18"/>
              </w:rPr>
              <w:t xml:space="preserve">Plānotais apmaiņas reižu skaits </w:t>
            </w:r>
            <w:r w:rsidR="00D64EE1" w:rsidRPr="00791660">
              <w:rPr>
                <w:b/>
                <w:bCs/>
                <w:color w:val="000000"/>
                <w:sz w:val="18"/>
                <w:szCs w:val="18"/>
              </w:rPr>
              <w:t>gadā</w:t>
            </w:r>
          </w:p>
        </w:tc>
      </w:tr>
      <w:tr w:rsidR="00C5045D" w14:paraId="036EADF3" w14:textId="77777777" w:rsidTr="00791660">
        <w:trPr>
          <w:trHeight w:val="315"/>
        </w:trPr>
        <w:tc>
          <w:tcPr>
            <w:tcW w:w="1000" w:type="dxa"/>
            <w:shd w:val="clear" w:color="auto" w:fill="auto"/>
            <w:vAlign w:val="center"/>
          </w:tcPr>
          <w:p w14:paraId="2EFE092D" w14:textId="77777777" w:rsidR="002D3E6F" w:rsidRPr="00AA4250" w:rsidRDefault="008D40E6" w:rsidP="002D3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2B2C5A8" w14:textId="77777777" w:rsidR="002D3E6F" w:rsidRPr="00162165" w:rsidRDefault="008D40E6" w:rsidP="002D3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162165">
              <w:rPr>
                <w:color w:val="000000"/>
              </w:rPr>
              <w:t xml:space="preserve">cm x </w:t>
            </w:r>
            <w:r>
              <w:rPr>
                <w:color w:val="000000"/>
              </w:rPr>
              <w:t>15</w:t>
            </w:r>
            <w:r w:rsidRPr="00162165">
              <w:rPr>
                <w:color w:val="000000"/>
              </w:rPr>
              <w:t>0cm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7F55B4B7" w14:textId="15ECE39E" w:rsidR="002D3E6F" w:rsidRPr="00162165" w:rsidRDefault="00896A60" w:rsidP="002D3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17" w:type="dxa"/>
            <w:vAlign w:val="center"/>
          </w:tcPr>
          <w:p w14:paraId="1602C5E5" w14:textId="3860CB2F" w:rsidR="002D3E6F" w:rsidRPr="00AA4250" w:rsidRDefault="00896A60" w:rsidP="002D3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C5045D" w14:paraId="749784E8" w14:textId="77777777" w:rsidTr="00791660">
        <w:trPr>
          <w:trHeight w:val="315"/>
        </w:trPr>
        <w:tc>
          <w:tcPr>
            <w:tcW w:w="1000" w:type="dxa"/>
            <w:shd w:val="clear" w:color="auto" w:fill="auto"/>
            <w:vAlign w:val="center"/>
          </w:tcPr>
          <w:p w14:paraId="2754C7FE" w14:textId="2C140F7D" w:rsidR="002D3E6F" w:rsidRPr="00AA4250" w:rsidRDefault="00791660" w:rsidP="002D3E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7A891484" w14:textId="77777777" w:rsidR="002D3E6F" w:rsidRPr="00162165" w:rsidRDefault="008D40E6" w:rsidP="002D3E6F">
            <w:pPr>
              <w:jc w:val="center"/>
              <w:rPr>
                <w:color w:val="000000"/>
              </w:rPr>
            </w:pPr>
            <w:r w:rsidRPr="00162165">
              <w:rPr>
                <w:color w:val="000000"/>
              </w:rPr>
              <w:t>115cm x 2</w:t>
            </w:r>
            <w:r>
              <w:rPr>
                <w:color w:val="000000"/>
              </w:rPr>
              <w:t>0</w:t>
            </w:r>
            <w:r w:rsidRPr="00162165">
              <w:rPr>
                <w:color w:val="000000"/>
              </w:rPr>
              <w:t>0cm</w:t>
            </w:r>
          </w:p>
        </w:tc>
        <w:tc>
          <w:tcPr>
            <w:tcW w:w="1817" w:type="dxa"/>
            <w:shd w:val="clear" w:color="auto" w:fill="auto"/>
            <w:vAlign w:val="bottom"/>
          </w:tcPr>
          <w:p w14:paraId="77E50376" w14:textId="303F5E4D" w:rsidR="002D3E6F" w:rsidRPr="00A61E78" w:rsidRDefault="00896A60" w:rsidP="00FA7982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17" w:type="dxa"/>
            <w:vAlign w:val="center"/>
          </w:tcPr>
          <w:p w14:paraId="27C2BB48" w14:textId="6BC3D144" w:rsidR="002D3E6F" w:rsidRPr="00A61E78" w:rsidRDefault="00896A60" w:rsidP="002D3E6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54</w:t>
            </w:r>
          </w:p>
        </w:tc>
      </w:tr>
    </w:tbl>
    <w:p w14:paraId="4CE794F1" w14:textId="77777777" w:rsidR="002D3E6F" w:rsidRDefault="002D3E6F" w:rsidP="00107754">
      <w:pPr>
        <w:tabs>
          <w:tab w:val="left" w:pos="567"/>
        </w:tabs>
        <w:ind w:left="567"/>
        <w:rPr>
          <w:lang w:eastAsia="en-US"/>
        </w:rPr>
      </w:pPr>
    </w:p>
    <w:p w14:paraId="6B49CDAC" w14:textId="77777777" w:rsidR="002D3E6F" w:rsidRDefault="002D3E6F" w:rsidP="00107754">
      <w:pPr>
        <w:tabs>
          <w:tab w:val="left" w:pos="567"/>
        </w:tabs>
        <w:ind w:left="567"/>
        <w:rPr>
          <w:lang w:eastAsia="en-US"/>
        </w:rPr>
      </w:pPr>
    </w:p>
    <w:p w14:paraId="09641D73" w14:textId="77777777" w:rsidR="002D3E6F" w:rsidRDefault="002D3E6F" w:rsidP="00107754">
      <w:pPr>
        <w:tabs>
          <w:tab w:val="left" w:pos="567"/>
        </w:tabs>
        <w:ind w:left="567"/>
        <w:rPr>
          <w:lang w:eastAsia="en-US"/>
        </w:rPr>
      </w:pPr>
    </w:p>
    <w:p w14:paraId="60CA6FDC" w14:textId="77777777" w:rsidR="002D3E6F" w:rsidRDefault="002D3E6F" w:rsidP="00107754">
      <w:pPr>
        <w:tabs>
          <w:tab w:val="left" w:pos="567"/>
        </w:tabs>
        <w:ind w:left="567"/>
        <w:rPr>
          <w:lang w:eastAsia="en-US"/>
        </w:rPr>
      </w:pPr>
    </w:p>
    <w:p w14:paraId="513235C5" w14:textId="77777777" w:rsidR="002D3E6F" w:rsidRDefault="002D3E6F" w:rsidP="00107754">
      <w:pPr>
        <w:tabs>
          <w:tab w:val="left" w:pos="567"/>
        </w:tabs>
        <w:ind w:left="567"/>
        <w:rPr>
          <w:lang w:eastAsia="en-US"/>
        </w:rPr>
      </w:pPr>
    </w:p>
    <w:p w14:paraId="0DFE8572" w14:textId="77777777" w:rsidR="002D3E6F" w:rsidRDefault="002D3E6F" w:rsidP="00135361">
      <w:pPr>
        <w:tabs>
          <w:tab w:val="left" w:pos="567"/>
        </w:tabs>
        <w:rPr>
          <w:lang w:eastAsia="en-US"/>
        </w:rPr>
      </w:pPr>
    </w:p>
    <w:p w14:paraId="045887BB" w14:textId="77777777" w:rsidR="00C648E0" w:rsidRDefault="00C648E0" w:rsidP="002D3E6F">
      <w:pPr>
        <w:tabs>
          <w:tab w:val="left" w:pos="1785"/>
        </w:tabs>
        <w:rPr>
          <w:lang w:eastAsia="en-US"/>
        </w:rPr>
      </w:pPr>
    </w:p>
    <w:p w14:paraId="535BCFA6" w14:textId="77777777" w:rsidR="00107754" w:rsidRPr="00D2001B" w:rsidRDefault="008D40E6" w:rsidP="00D2001B">
      <w:pPr>
        <w:tabs>
          <w:tab w:val="left" w:pos="1785"/>
        </w:tabs>
        <w:ind w:left="567"/>
        <w:jc w:val="center"/>
        <w:rPr>
          <w:b/>
          <w:bCs/>
          <w:lang w:eastAsia="en-US"/>
        </w:rPr>
      </w:pPr>
      <w:r w:rsidRPr="00D2001B">
        <w:rPr>
          <w:b/>
          <w:bCs/>
          <w:lang w:eastAsia="en-US"/>
        </w:rPr>
        <w:t>Gumijas paklājs skreiperis</w:t>
      </w:r>
    </w:p>
    <w:p w14:paraId="0439EE6C" w14:textId="77777777" w:rsidR="00107754" w:rsidRDefault="008D40E6" w:rsidP="00107754">
      <w:pPr>
        <w:tabs>
          <w:tab w:val="left" w:pos="1785"/>
        </w:tabs>
        <w:rPr>
          <w:lang w:eastAsia="en-US"/>
        </w:rPr>
      </w:pPr>
      <w:r>
        <w:rPr>
          <w:lang w:eastAsia="en-US"/>
        </w:rPr>
        <w:tab/>
      </w:r>
    </w:p>
    <w:tbl>
      <w:tblPr>
        <w:tblpPr w:leftFromText="180" w:rightFromText="180" w:vertAnchor="text" w:horzAnchor="page" w:tblpXSpec="center" w:tblpY="-15"/>
        <w:tblW w:w="6629" w:type="dxa"/>
        <w:tblLook w:val="04A0" w:firstRow="1" w:lastRow="0" w:firstColumn="1" w:lastColumn="0" w:noHBand="0" w:noVBand="1"/>
      </w:tblPr>
      <w:tblGrid>
        <w:gridCol w:w="1000"/>
        <w:gridCol w:w="1943"/>
        <w:gridCol w:w="1817"/>
        <w:gridCol w:w="1869"/>
      </w:tblGrid>
      <w:tr w:rsidR="00C5045D" w14:paraId="34141DAB" w14:textId="77777777" w:rsidTr="0079166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53EA" w14:textId="77777777" w:rsidR="00107754" w:rsidRPr="00791660" w:rsidRDefault="008D40E6" w:rsidP="00791660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22"/>
                <w:szCs w:val="22"/>
              </w:rPr>
              <w:t>N.p/k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1810" w14:textId="77777777" w:rsidR="00107754" w:rsidRPr="00791660" w:rsidRDefault="008D40E6" w:rsidP="00791660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22"/>
                <w:szCs w:val="22"/>
              </w:rPr>
              <w:t>Izmērs (</w:t>
            </w:r>
            <w:r w:rsidRPr="00791660">
              <w:rPr>
                <w:b/>
                <w:bCs/>
              </w:rPr>
              <w:t>±5cm</w:t>
            </w:r>
            <w:r w:rsidRPr="00791660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18C6" w14:textId="62F9B22F" w:rsidR="00107754" w:rsidRPr="00791660" w:rsidRDefault="008D40E6" w:rsidP="00791660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22"/>
                <w:szCs w:val="22"/>
              </w:rPr>
              <w:t>Skaits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71A2F" w14:textId="0213A257" w:rsidR="00107754" w:rsidRPr="00791660" w:rsidRDefault="008D40E6" w:rsidP="00791660">
            <w:pPr>
              <w:jc w:val="center"/>
              <w:rPr>
                <w:b/>
                <w:bCs/>
                <w:color w:val="000000"/>
              </w:rPr>
            </w:pPr>
            <w:r w:rsidRPr="00791660">
              <w:rPr>
                <w:b/>
                <w:bCs/>
                <w:color w:val="000000"/>
                <w:sz w:val="18"/>
                <w:szCs w:val="18"/>
              </w:rPr>
              <w:t xml:space="preserve">Plānotais apmaiņas reižu skaits </w:t>
            </w:r>
            <w:r w:rsidR="00D64EE1" w:rsidRPr="00791660">
              <w:rPr>
                <w:b/>
                <w:bCs/>
                <w:color w:val="000000"/>
                <w:sz w:val="18"/>
                <w:szCs w:val="18"/>
              </w:rPr>
              <w:t>gadā</w:t>
            </w:r>
          </w:p>
        </w:tc>
      </w:tr>
      <w:tr w:rsidR="00C5045D" w14:paraId="3C777179" w14:textId="77777777" w:rsidTr="0079166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71CF" w14:textId="412FD48B" w:rsidR="00C1320D" w:rsidRDefault="00791660" w:rsidP="0079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BDDE1" w14:textId="77777777" w:rsidR="00C1320D" w:rsidRDefault="008D40E6" w:rsidP="0079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115cm </w:t>
            </w:r>
            <w:r w:rsidR="002D3E6F">
              <w:rPr>
                <w:color w:val="000000"/>
              </w:rPr>
              <w:t>x</w:t>
            </w:r>
            <w:r>
              <w:rPr>
                <w:color w:val="000000"/>
              </w:rPr>
              <w:t xml:space="preserve"> </w:t>
            </w:r>
            <w:r w:rsidR="002D3E6F">
              <w:rPr>
                <w:color w:val="000000"/>
              </w:rPr>
              <w:t>180</w:t>
            </w:r>
            <w:r>
              <w:rPr>
                <w:color w:val="000000"/>
              </w:rPr>
              <w:t>cm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BC5BF" w14:textId="77777777" w:rsidR="00C1320D" w:rsidRDefault="008D40E6" w:rsidP="0079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E1565" w14:textId="690FBC47" w:rsidR="00C1320D" w:rsidRDefault="00D64EE1" w:rsidP="007916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</w:tbl>
    <w:p w14:paraId="7F56FEEC" w14:textId="77777777" w:rsidR="0036287D" w:rsidRDefault="0036287D" w:rsidP="00107754">
      <w:pPr>
        <w:tabs>
          <w:tab w:val="left" w:pos="567"/>
        </w:tabs>
        <w:ind w:left="567"/>
        <w:rPr>
          <w:lang w:eastAsia="en-US"/>
        </w:rPr>
      </w:pPr>
    </w:p>
    <w:p w14:paraId="477E8FB5" w14:textId="77777777" w:rsidR="0036287D" w:rsidRDefault="0036287D" w:rsidP="00107754">
      <w:pPr>
        <w:tabs>
          <w:tab w:val="left" w:pos="567"/>
        </w:tabs>
        <w:ind w:left="567"/>
        <w:rPr>
          <w:lang w:eastAsia="en-US"/>
        </w:rPr>
      </w:pPr>
    </w:p>
    <w:p w14:paraId="5D5BE2DA" w14:textId="77777777" w:rsidR="00107754" w:rsidRDefault="008D40E6" w:rsidP="00107754">
      <w:pPr>
        <w:tabs>
          <w:tab w:val="left" w:pos="1785"/>
        </w:tabs>
        <w:rPr>
          <w:lang w:eastAsia="en-US"/>
        </w:rPr>
      </w:pPr>
      <w:r>
        <w:rPr>
          <w:lang w:eastAsia="en-US"/>
        </w:rPr>
        <w:t xml:space="preserve"> </w:t>
      </w:r>
    </w:p>
    <w:p w14:paraId="291AA5B4" w14:textId="77777777" w:rsidR="00F12C14" w:rsidRDefault="00F12C14" w:rsidP="00107754">
      <w:pPr>
        <w:tabs>
          <w:tab w:val="left" w:pos="1785"/>
        </w:tabs>
        <w:rPr>
          <w:lang w:eastAsia="en-US"/>
        </w:rPr>
      </w:pPr>
    </w:p>
    <w:p w14:paraId="7E53C26E" w14:textId="77777777" w:rsidR="00F12C14" w:rsidRDefault="00F12C14" w:rsidP="00107754">
      <w:pPr>
        <w:tabs>
          <w:tab w:val="left" w:pos="1785"/>
        </w:tabs>
        <w:rPr>
          <w:lang w:eastAsia="en-US"/>
        </w:rPr>
      </w:pPr>
    </w:p>
    <w:p w14:paraId="6E56E035" w14:textId="77777777" w:rsidR="00F12C14" w:rsidRDefault="00F12C14" w:rsidP="00107754">
      <w:pPr>
        <w:tabs>
          <w:tab w:val="left" w:pos="1785"/>
        </w:tabs>
        <w:rPr>
          <w:lang w:eastAsia="en-US"/>
        </w:rPr>
      </w:pPr>
    </w:p>
    <w:p w14:paraId="15E440FA" w14:textId="77777777" w:rsidR="00107754" w:rsidRDefault="00107754" w:rsidP="00F12C14">
      <w:pPr>
        <w:jc w:val="both"/>
        <w:rPr>
          <w:sz w:val="20"/>
          <w:szCs w:val="20"/>
        </w:rPr>
      </w:pPr>
    </w:p>
    <w:p w14:paraId="709D63B3" w14:textId="77777777" w:rsidR="005C4AA9" w:rsidRDefault="005C4AA9" w:rsidP="00445900">
      <w:pPr>
        <w:ind w:hanging="142"/>
        <w:jc w:val="both"/>
      </w:pPr>
    </w:p>
    <w:sectPr w:rsidR="005C4AA9" w:rsidSect="00EA28F3">
      <w:headerReference w:type="default" r:id="rId7"/>
      <w:headerReference w:type="first" r:id="rId8"/>
      <w:pgSz w:w="12240" w:h="15840"/>
      <w:pgMar w:top="1440" w:right="75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A1360" w14:textId="77777777" w:rsidR="00F67D3A" w:rsidRDefault="00F67D3A">
      <w:r>
        <w:separator/>
      </w:r>
    </w:p>
  </w:endnote>
  <w:endnote w:type="continuationSeparator" w:id="0">
    <w:p w14:paraId="456E48F5" w14:textId="77777777" w:rsidR="00F67D3A" w:rsidRDefault="00F67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1E231" w14:textId="77777777" w:rsidR="00F67D3A" w:rsidRDefault="00F67D3A">
      <w:r>
        <w:separator/>
      </w:r>
    </w:p>
  </w:footnote>
  <w:footnote w:type="continuationSeparator" w:id="0">
    <w:p w14:paraId="1C6325CE" w14:textId="77777777" w:rsidR="00F67D3A" w:rsidRDefault="00F67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D6BCC" w14:textId="77777777" w:rsidR="00E53F8F" w:rsidRPr="00E53F8F" w:rsidRDefault="008D40E6" w:rsidP="00E53F8F">
    <w:pPr>
      <w:tabs>
        <w:tab w:val="center" w:pos="4153"/>
        <w:tab w:val="right" w:pos="8306"/>
      </w:tabs>
      <w:jc w:val="right"/>
      <w:rPr>
        <w:i/>
        <w:iCs/>
        <w:sz w:val="18"/>
        <w:lang w:eastAsia="en-US"/>
      </w:rPr>
    </w:pPr>
    <w:r>
      <w:rPr>
        <w:rFonts w:eastAsia="Calibri"/>
        <w:i/>
        <w:szCs w:val="22"/>
        <w:lang w:eastAsia="en-US"/>
      </w:rPr>
      <w:t xml:space="preserve"> </w:t>
    </w:r>
  </w:p>
  <w:p w14:paraId="214D3B11" w14:textId="77777777" w:rsidR="002A150E" w:rsidRDefault="002A150E" w:rsidP="00E53F8F">
    <w:pPr>
      <w:pStyle w:val="Galve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4D6E" w14:textId="66E38712" w:rsidR="00D2001B" w:rsidRDefault="00D2001B" w:rsidP="00D2001B">
    <w:pPr>
      <w:pStyle w:val="Galvene"/>
      <w:tabs>
        <w:tab w:val="right" w:pos="-5387"/>
        <w:tab w:val="right" w:pos="9639"/>
      </w:tabs>
      <w:ind w:left="-426"/>
      <w:jc w:val="right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3574462" wp14:editId="11723EE5">
          <wp:simplePos x="0" y="0"/>
          <wp:positionH relativeFrom="column">
            <wp:posOffset>-701040</wp:posOffset>
          </wp:positionH>
          <wp:positionV relativeFrom="paragraph">
            <wp:posOffset>-207645</wp:posOffset>
          </wp:positionV>
          <wp:extent cx="704850" cy="1057275"/>
          <wp:effectExtent l="0" t="0" r="0" b="9525"/>
          <wp:wrapSquare wrapText="bothSides"/>
          <wp:docPr id="2" name="Attēls 2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>SIA "VESELĪBAS CENTRS "BIĶERNIEKI""</w:t>
    </w:r>
  </w:p>
  <w:p w14:paraId="05E36F19" w14:textId="77777777" w:rsidR="00D2001B" w:rsidRDefault="00D2001B" w:rsidP="00D2001B">
    <w:pPr>
      <w:pStyle w:val="Galvene"/>
      <w:tabs>
        <w:tab w:val="right" w:pos="-5387"/>
      </w:tabs>
      <w:jc w:val="right"/>
    </w:pPr>
    <w:r>
      <w:t>Reģ. nr. 40003320463</w:t>
    </w:r>
  </w:p>
  <w:p w14:paraId="0129C88F" w14:textId="77777777" w:rsidR="00D2001B" w:rsidRDefault="00D2001B" w:rsidP="00D2001B">
    <w:pPr>
      <w:pStyle w:val="Galvene"/>
      <w:tabs>
        <w:tab w:val="right" w:pos="-5387"/>
      </w:tabs>
      <w:jc w:val="right"/>
    </w:pPr>
    <w:r>
      <w:tab/>
    </w:r>
    <w:r>
      <w:tab/>
      <w:t xml:space="preserve">   Lielvārdes ielā 68/1, Rīgā, LV-1006</w:t>
    </w:r>
  </w:p>
  <w:p w14:paraId="3AFFCB73" w14:textId="4D967F35" w:rsidR="00D2001B" w:rsidRDefault="00D2001B" w:rsidP="00D2001B">
    <w:pPr>
      <w:pStyle w:val="Galvene"/>
      <w:tabs>
        <w:tab w:val="right" w:pos="-5387"/>
      </w:tabs>
      <w:jc w:val="right"/>
    </w:pPr>
    <w:r>
      <w:t>Tālr.: 67576279</w:t>
    </w:r>
  </w:p>
  <w:p w14:paraId="022CC8C8" w14:textId="7A5A6AF4" w:rsidR="00D2001B" w:rsidRDefault="00D2001B" w:rsidP="00D2001B">
    <w:pPr>
      <w:pStyle w:val="Galvene"/>
      <w:tabs>
        <w:tab w:val="right" w:pos="-5387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72B12" wp14:editId="5FE1F3FF">
              <wp:simplePos x="0" y="0"/>
              <wp:positionH relativeFrom="column">
                <wp:posOffset>3810</wp:posOffset>
              </wp:positionH>
              <wp:positionV relativeFrom="paragraph">
                <wp:posOffset>135890</wp:posOffset>
              </wp:positionV>
              <wp:extent cx="6124575" cy="0"/>
              <wp:effectExtent l="0" t="0" r="0" b="0"/>
              <wp:wrapNone/>
              <wp:docPr id="1" name="Taisns bultveida savienotāj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59A1C" id="_x0000_t32" coordsize="21600,21600" o:spt="32" o:oned="t" path="m,l21600,21600e" filled="f">
              <v:path arrowok="t" fillok="f" o:connecttype="none"/>
              <o:lock v:ext="edit" shapetype="t"/>
            </v:shapetype>
            <v:shape id="Taisns bultveida savienotājs 1" o:spid="_x0000_s1026" type="#_x0000_t32" style="position:absolute;margin-left:.3pt;margin-top:10.7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aNuQEAAFc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" strokeweight="1.5pt"/>
          </w:pict>
        </mc:Fallback>
      </mc:AlternateContent>
    </w:r>
  </w:p>
  <w:p w14:paraId="0B1F62F9" w14:textId="77777777" w:rsidR="00D2001B" w:rsidRDefault="00D2001B" w:rsidP="00D2001B">
    <w:pPr>
      <w:pStyle w:val="Galvene"/>
    </w:pPr>
  </w:p>
  <w:p w14:paraId="509492EF" w14:textId="77777777" w:rsidR="00D2001B" w:rsidRDefault="00D2001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E761C3E"/>
    <w:multiLevelType w:val="multilevel"/>
    <w:tmpl w:val="A95242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1">
    <w:nsid w:val="68C62E8A"/>
    <w:multiLevelType w:val="multilevel"/>
    <w:tmpl w:val="4042A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" w:hanging="1800"/>
      </w:pPr>
      <w:rPr>
        <w:rFonts w:hint="default"/>
      </w:rPr>
    </w:lvl>
  </w:abstractNum>
  <w:abstractNum w:abstractNumId="2" w15:restartNumberingAfterBreak="1">
    <w:nsid w:val="779A18BE"/>
    <w:multiLevelType w:val="multilevel"/>
    <w:tmpl w:val="A95242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798184687">
    <w:abstractNumId w:val="0"/>
  </w:num>
  <w:num w:numId="2" w16cid:durableId="923150858">
    <w:abstractNumId w:val="2"/>
  </w:num>
  <w:num w:numId="3" w16cid:durableId="600913379">
    <w:abstractNumId w:val="1"/>
  </w:num>
  <w:num w:numId="4" w16cid:durableId="496168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64"/>
    <w:rsid w:val="00003D1A"/>
    <w:rsid w:val="00012E6F"/>
    <w:rsid w:val="000335B4"/>
    <w:rsid w:val="0005374D"/>
    <w:rsid w:val="000573A5"/>
    <w:rsid w:val="00065419"/>
    <w:rsid w:val="00076F0B"/>
    <w:rsid w:val="0008161B"/>
    <w:rsid w:val="000E30C5"/>
    <w:rsid w:val="00107754"/>
    <w:rsid w:val="0011468C"/>
    <w:rsid w:val="00135361"/>
    <w:rsid w:val="00136B52"/>
    <w:rsid w:val="00137111"/>
    <w:rsid w:val="00140AED"/>
    <w:rsid w:val="00151008"/>
    <w:rsid w:val="00162165"/>
    <w:rsid w:val="00187426"/>
    <w:rsid w:val="001B309A"/>
    <w:rsid w:val="001B5705"/>
    <w:rsid w:val="001C1EFC"/>
    <w:rsid w:val="002154E5"/>
    <w:rsid w:val="002170AD"/>
    <w:rsid w:val="00220117"/>
    <w:rsid w:val="0022388A"/>
    <w:rsid w:val="00225342"/>
    <w:rsid w:val="00243F66"/>
    <w:rsid w:val="00266CB6"/>
    <w:rsid w:val="00293B29"/>
    <w:rsid w:val="002A150E"/>
    <w:rsid w:val="002B49AA"/>
    <w:rsid w:val="002D3E6F"/>
    <w:rsid w:val="002E199E"/>
    <w:rsid w:val="003066DC"/>
    <w:rsid w:val="00326A42"/>
    <w:rsid w:val="00340E0C"/>
    <w:rsid w:val="0036287D"/>
    <w:rsid w:val="003B3B2A"/>
    <w:rsid w:val="003C1764"/>
    <w:rsid w:val="003C7817"/>
    <w:rsid w:val="003D1CD1"/>
    <w:rsid w:val="003D4EFB"/>
    <w:rsid w:val="003F0E05"/>
    <w:rsid w:val="00403F22"/>
    <w:rsid w:val="004126AB"/>
    <w:rsid w:val="00422061"/>
    <w:rsid w:val="004407BC"/>
    <w:rsid w:val="00445900"/>
    <w:rsid w:val="00450B43"/>
    <w:rsid w:val="0047632C"/>
    <w:rsid w:val="004A1EB2"/>
    <w:rsid w:val="004B48B2"/>
    <w:rsid w:val="004F2B9D"/>
    <w:rsid w:val="004F79E9"/>
    <w:rsid w:val="00522C72"/>
    <w:rsid w:val="005C292A"/>
    <w:rsid w:val="005C4AA9"/>
    <w:rsid w:val="005E70DE"/>
    <w:rsid w:val="00607C84"/>
    <w:rsid w:val="006111C2"/>
    <w:rsid w:val="00624E06"/>
    <w:rsid w:val="00674CDF"/>
    <w:rsid w:val="00695881"/>
    <w:rsid w:val="006C1BC4"/>
    <w:rsid w:val="006E3E5A"/>
    <w:rsid w:val="0070705B"/>
    <w:rsid w:val="00720218"/>
    <w:rsid w:val="00766BD6"/>
    <w:rsid w:val="00781BCF"/>
    <w:rsid w:val="00791660"/>
    <w:rsid w:val="007954E9"/>
    <w:rsid w:val="007A3D1F"/>
    <w:rsid w:val="007B6642"/>
    <w:rsid w:val="007F20D0"/>
    <w:rsid w:val="007F359C"/>
    <w:rsid w:val="00866718"/>
    <w:rsid w:val="00896A60"/>
    <w:rsid w:val="00896EBD"/>
    <w:rsid w:val="008D40E6"/>
    <w:rsid w:val="008F52E0"/>
    <w:rsid w:val="009041ED"/>
    <w:rsid w:val="00914D07"/>
    <w:rsid w:val="009F4626"/>
    <w:rsid w:val="00A047BE"/>
    <w:rsid w:val="00A303B0"/>
    <w:rsid w:val="00A34A8D"/>
    <w:rsid w:val="00A42ADE"/>
    <w:rsid w:val="00A613E6"/>
    <w:rsid w:val="00A61E78"/>
    <w:rsid w:val="00AA4250"/>
    <w:rsid w:val="00AA49BB"/>
    <w:rsid w:val="00AC5FE9"/>
    <w:rsid w:val="00AD322C"/>
    <w:rsid w:val="00AF3749"/>
    <w:rsid w:val="00AF689D"/>
    <w:rsid w:val="00B13A17"/>
    <w:rsid w:val="00B371C7"/>
    <w:rsid w:val="00B4391C"/>
    <w:rsid w:val="00B53137"/>
    <w:rsid w:val="00B734B5"/>
    <w:rsid w:val="00B76E3F"/>
    <w:rsid w:val="00BA25AD"/>
    <w:rsid w:val="00BC46C6"/>
    <w:rsid w:val="00BE14E6"/>
    <w:rsid w:val="00BE1C59"/>
    <w:rsid w:val="00C12BB2"/>
    <w:rsid w:val="00C1320D"/>
    <w:rsid w:val="00C14EF1"/>
    <w:rsid w:val="00C22498"/>
    <w:rsid w:val="00C312AF"/>
    <w:rsid w:val="00C42086"/>
    <w:rsid w:val="00C4661C"/>
    <w:rsid w:val="00C5045D"/>
    <w:rsid w:val="00C52A8F"/>
    <w:rsid w:val="00C6029A"/>
    <w:rsid w:val="00C648E0"/>
    <w:rsid w:val="00CD2218"/>
    <w:rsid w:val="00CF47A9"/>
    <w:rsid w:val="00D2001B"/>
    <w:rsid w:val="00D25F76"/>
    <w:rsid w:val="00D2730F"/>
    <w:rsid w:val="00D34F1A"/>
    <w:rsid w:val="00D61263"/>
    <w:rsid w:val="00D64EE1"/>
    <w:rsid w:val="00D8173F"/>
    <w:rsid w:val="00DB0CCD"/>
    <w:rsid w:val="00DB46F0"/>
    <w:rsid w:val="00DF1D75"/>
    <w:rsid w:val="00E03F7A"/>
    <w:rsid w:val="00E46A78"/>
    <w:rsid w:val="00E47512"/>
    <w:rsid w:val="00E53F8F"/>
    <w:rsid w:val="00E55577"/>
    <w:rsid w:val="00E56356"/>
    <w:rsid w:val="00E764F9"/>
    <w:rsid w:val="00E802F7"/>
    <w:rsid w:val="00E84CAA"/>
    <w:rsid w:val="00EA28F3"/>
    <w:rsid w:val="00F12C14"/>
    <w:rsid w:val="00F3254D"/>
    <w:rsid w:val="00F67D3A"/>
    <w:rsid w:val="00F8648F"/>
    <w:rsid w:val="00FA7982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23DFC34"/>
  <w15:docId w15:val="{A03738B5-1834-4D5B-BD6C-E0E1EFE8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link w:val="BezatstarpmRakstz"/>
    <w:uiPriority w:val="1"/>
    <w:qFormat/>
    <w:rsid w:val="005C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Pamatteksts">
    <w:name w:val="Body Text"/>
    <w:basedOn w:val="Parasts"/>
    <w:link w:val="PamattekstsRakstz"/>
    <w:rsid w:val="005C292A"/>
    <w:pPr>
      <w:widowControl w:val="0"/>
      <w:autoSpaceDE w:val="0"/>
      <w:autoSpaceDN w:val="0"/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5C292A"/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59"/>
    <w:rsid w:val="005C292A"/>
    <w:pPr>
      <w:spacing w:after="0" w:line="240" w:lineRule="auto"/>
    </w:pPr>
    <w:rPr>
      <w:rFonts w:ascii="Calibri" w:eastAsia="Calibri" w:hAnsi="Calibri" w:cs="Calibri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atstarpmRakstz">
    <w:name w:val="Bez atstarpēm Rakstz."/>
    <w:link w:val="Bezatstarpm"/>
    <w:rsid w:val="005C292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Sarakstarindkopa">
    <w:name w:val="List Paragraph"/>
    <w:basedOn w:val="Parasts"/>
    <w:uiPriority w:val="34"/>
    <w:qFormat/>
    <w:rsid w:val="00C12BB2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2A150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A150E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2A150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150E"/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 Abakuks</dc:creator>
  <cp:lastModifiedBy>Ieva</cp:lastModifiedBy>
  <cp:revision>4</cp:revision>
  <dcterms:created xsi:type="dcterms:W3CDTF">2022-09-28T09:38:00Z</dcterms:created>
  <dcterms:modified xsi:type="dcterms:W3CDTF">2022-09-29T10:28:00Z</dcterms:modified>
</cp:coreProperties>
</file>